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85F" w:rsidRPr="00A4185F" w:rsidRDefault="00A4185F" w:rsidP="00A4185F">
      <w:pPr>
        <w:ind w:left="705" w:hanging="705"/>
        <w:jc w:val="center"/>
        <w:rPr>
          <w:b/>
          <w:sz w:val="28"/>
          <w:szCs w:val="28"/>
        </w:rPr>
      </w:pPr>
      <w:r w:rsidRPr="00A4185F">
        <w:rPr>
          <w:b/>
          <w:sz w:val="28"/>
          <w:szCs w:val="28"/>
        </w:rPr>
        <w:t>Zápis z</w:t>
      </w:r>
      <w:r w:rsidR="008768EE">
        <w:rPr>
          <w:b/>
          <w:sz w:val="28"/>
          <w:szCs w:val="28"/>
        </w:rPr>
        <w:t> </w:t>
      </w:r>
      <w:r w:rsidR="006065A1">
        <w:rPr>
          <w:b/>
          <w:sz w:val="28"/>
          <w:szCs w:val="28"/>
        </w:rPr>
        <w:t>10</w:t>
      </w:r>
      <w:r w:rsidR="00ED2385">
        <w:rPr>
          <w:b/>
          <w:sz w:val="28"/>
          <w:szCs w:val="28"/>
        </w:rPr>
        <w:t xml:space="preserve">. kontrolního dne stavby dne </w:t>
      </w:r>
      <w:r w:rsidR="00FF2FA0">
        <w:rPr>
          <w:b/>
          <w:sz w:val="28"/>
          <w:szCs w:val="28"/>
        </w:rPr>
        <w:t>14</w:t>
      </w:r>
      <w:r w:rsidR="007E6FFC">
        <w:rPr>
          <w:b/>
          <w:sz w:val="28"/>
          <w:szCs w:val="28"/>
        </w:rPr>
        <w:t>.8</w:t>
      </w:r>
      <w:r w:rsidRPr="00A4185F">
        <w:rPr>
          <w:b/>
          <w:sz w:val="28"/>
          <w:szCs w:val="28"/>
        </w:rPr>
        <w:t>.2014</w:t>
      </w:r>
    </w:p>
    <w:p w:rsidR="008038A7" w:rsidRPr="005F5539" w:rsidRDefault="00A4185F" w:rsidP="00A4185F">
      <w:pPr>
        <w:ind w:left="708" w:hanging="708"/>
        <w:rPr>
          <w:rFonts w:cs="Times New Roman"/>
          <w:b/>
          <w:sz w:val="20"/>
          <w:szCs w:val="20"/>
        </w:rPr>
      </w:pPr>
      <w:r w:rsidRPr="005F5539">
        <w:rPr>
          <w:b/>
          <w:sz w:val="20"/>
          <w:szCs w:val="20"/>
        </w:rPr>
        <w:t>Stavba:</w:t>
      </w:r>
      <w:r w:rsidRPr="005F5539">
        <w:rPr>
          <w:b/>
          <w:sz w:val="20"/>
          <w:szCs w:val="20"/>
        </w:rPr>
        <w:tab/>
      </w:r>
      <w:r w:rsidRPr="005F5539">
        <w:rPr>
          <w:rFonts w:cs="Times New Roman"/>
          <w:sz w:val="20"/>
          <w:szCs w:val="20"/>
        </w:rPr>
        <w:t>Revitalizace areálu klášterů Český Krumlov - oprava a rekonstrukce ar</w:t>
      </w:r>
      <w:r w:rsidR="008768EE" w:rsidRPr="005F5539">
        <w:rPr>
          <w:rFonts w:cs="Times New Roman"/>
          <w:sz w:val="20"/>
          <w:szCs w:val="20"/>
        </w:rPr>
        <w:t>eálu bývalého kláštera minoritů</w:t>
      </w:r>
    </w:p>
    <w:p w:rsidR="00A4185F" w:rsidRPr="005F5539" w:rsidRDefault="00A4185F" w:rsidP="00A4185F">
      <w:pPr>
        <w:ind w:left="708" w:hanging="708"/>
        <w:rPr>
          <w:rFonts w:cs="Times New Roman"/>
          <w:sz w:val="20"/>
          <w:szCs w:val="20"/>
        </w:rPr>
      </w:pPr>
      <w:r w:rsidRPr="005F5539">
        <w:rPr>
          <w:rFonts w:cs="Times New Roman"/>
          <w:b/>
          <w:sz w:val="20"/>
          <w:szCs w:val="20"/>
        </w:rPr>
        <w:t>Místo jednání:</w:t>
      </w:r>
      <w:r w:rsidRPr="005F5539">
        <w:rPr>
          <w:rFonts w:cs="Times New Roman"/>
          <w:sz w:val="20"/>
          <w:szCs w:val="20"/>
        </w:rPr>
        <w:t xml:space="preserve"> </w:t>
      </w:r>
      <w:r w:rsidR="002B40C1" w:rsidRPr="005F5539">
        <w:rPr>
          <w:rFonts w:cs="Times New Roman"/>
          <w:sz w:val="20"/>
          <w:szCs w:val="20"/>
        </w:rPr>
        <w:tab/>
      </w:r>
      <w:r w:rsidRPr="005F5539">
        <w:rPr>
          <w:rFonts w:cs="Times New Roman"/>
          <w:sz w:val="20"/>
          <w:szCs w:val="20"/>
        </w:rPr>
        <w:t xml:space="preserve">Český Krumlov – objekt bývalého kláštera </w:t>
      </w:r>
      <w:r w:rsidR="008768EE" w:rsidRPr="005F5539">
        <w:rPr>
          <w:rFonts w:cs="Times New Roman"/>
          <w:sz w:val="20"/>
          <w:szCs w:val="20"/>
        </w:rPr>
        <w:t>minoritů</w:t>
      </w:r>
    </w:p>
    <w:p w:rsidR="00E53C95" w:rsidRPr="005F5539" w:rsidRDefault="00E53C95" w:rsidP="00A4185F">
      <w:pPr>
        <w:ind w:left="708" w:hanging="708"/>
        <w:rPr>
          <w:rFonts w:cs="Times New Roman"/>
          <w:sz w:val="20"/>
          <w:szCs w:val="20"/>
        </w:rPr>
      </w:pPr>
      <w:r w:rsidRPr="005F5539">
        <w:rPr>
          <w:rFonts w:cs="Times New Roman"/>
          <w:b/>
          <w:sz w:val="20"/>
          <w:szCs w:val="20"/>
        </w:rPr>
        <w:t>Počet stran zápisu:</w:t>
      </w:r>
      <w:r w:rsidR="002B40C1" w:rsidRPr="005F5539">
        <w:rPr>
          <w:rFonts w:cs="Times New Roman"/>
          <w:b/>
          <w:sz w:val="20"/>
          <w:szCs w:val="20"/>
        </w:rPr>
        <w:t xml:space="preserve"> </w:t>
      </w:r>
      <w:r w:rsidR="002B40C1" w:rsidRPr="005F5539">
        <w:rPr>
          <w:rFonts w:cs="Times New Roman"/>
          <w:b/>
          <w:sz w:val="20"/>
          <w:szCs w:val="20"/>
        </w:rPr>
        <w:tab/>
      </w:r>
      <w:r w:rsidR="00E5701D">
        <w:rPr>
          <w:rFonts w:cs="Times New Roman"/>
          <w:sz w:val="20"/>
          <w:szCs w:val="20"/>
        </w:rPr>
        <w:t>8</w:t>
      </w:r>
    </w:p>
    <w:p w:rsidR="00E53C95" w:rsidRPr="005F5539" w:rsidRDefault="00E53C95" w:rsidP="005017CF">
      <w:pPr>
        <w:ind w:left="2124" w:hanging="2124"/>
        <w:rPr>
          <w:rFonts w:cs="Times New Roman"/>
          <w:sz w:val="20"/>
          <w:szCs w:val="20"/>
        </w:rPr>
      </w:pPr>
      <w:r w:rsidRPr="005F5539">
        <w:rPr>
          <w:rFonts w:cs="Times New Roman"/>
          <w:b/>
          <w:sz w:val="20"/>
          <w:szCs w:val="20"/>
        </w:rPr>
        <w:t>Příloha:</w:t>
      </w:r>
      <w:r w:rsidR="00ED2385" w:rsidRPr="005F5539">
        <w:rPr>
          <w:rFonts w:cs="Times New Roman"/>
          <w:b/>
          <w:sz w:val="20"/>
          <w:szCs w:val="20"/>
        </w:rPr>
        <w:tab/>
      </w:r>
      <w:r w:rsidRPr="005F5539">
        <w:rPr>
          <w:rFonts w:cs="Times New Roman"/>
          <w:sz w:val="20"/>
          <w:szCs w:val="20"/>
        </w:rPr>
        <w:t>listina s podpisy účastníků KD</w:t>
      </w:r>
    </w:p>
    <w:p w:rsidR="00E53C95" w:rsidRPr="005F5539" w:rsidRDefault="00F24FD6" w:rsidP="00A4185F">
      <w:pPr>
        <w:ind w:left="708" w:hanging="708"/>
        <w:rPr>
          <w:rFonts w:cs="Times New Roman"/>
          <w:b/>
          <w:sz w:val="20"/>
          <w:szCs w:val="20"/>
        </w:rPr>
      </w:pPr>
      <w:r w:rsidRPr="005F5539">
        <w:rPr>
          <w:rFonts w:cs="Times New Roman"/>
          <w:b/>
          <w:sz w:val="20"/>
          <w:szCs w:val="20"/>
        </w:rPr>
        <w:t>Prezenční listina</w:t>
      </w:r>
      <w:r w:rsidR="00E53C95" w:rsidRPr="005F5539">
        <w:rPr>
          <w:rFonts w:cs="Times New Roman"/>
          <w:b/>
          <w:sz w:val="20"/>
          <w:szCs w:val="20"/>
        </w:rPr>
        <w:t>:</w:t>
      </w:r>
    </w:p>
    <w:tbl>
      <w:tblPr>
        <w:tblStyle w:val="Mkatabulky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702"/>
        <w:gridCol w:w="2268"/>
        <w:gridCol w:w="3685"/>
        <w:gridCol w:w="851"/>
        <w:gridCol w:w="1134"/>
      </w:tblGrid>
      <w:tr w:rsidR="005D6999" w:rsidTr="00A965F5">
        <w:trPr>
          <w:trHeight w:val="394"/>
        </w:trPr>
        <w:tc>
          <w:tcPr>
            <w:tcW w:w="1702" w:type="dxa"/>
            <w:vAlign w:val="center"/>
          </w:tcPr>
          <w:p w:rsidR="00E53C95" w:rsidRPr="00E53C95" w:rsidRDefault="00E53C95" w:rsidP="00A4185F">
            <w:pPr>
              <w:rPr>
                <w:b/>
                <w:sz w:val="20"/>
                <w:szCs w:val="20"/>
              </w:rPr>
            </w:pPr>
            <w:r w:rsidRPr="00E53C95">
              <w:rPr>
                <w:b/>
                <w:sz w:val="20"/>
                <w:szCs w:val="20"/>
              </w:rPr>
              <w:t xml:space="preserve">Jméno </w:t>
            </w:r>
          </w:p>
        </w:tc>
        <w:tc>
          <w:tcPr>
            <w:tcW w:w="2268" w:type="dxa"/>
            <w:vAlign w:val="center"/>
          </w:tcPr>
          <w:p w:rsidR="00E53C95" w:rsidRPr="00E53C95" w:rsidRDefault="00E53C95" w:rsidP="00A4185F">
            <w:pPr>
              <w:rPr>
                <w:b/>
                <w:sz w:val="20"/>
                <w:szCs w:val="20"/>
              </w:rPr>
            </w:pPr>
            <w:r w:rsidRPr="00E53C95">
              <w:rPr>
                <w:b/>
                <w:sz w:val="20"/>
                <w:szCs w:val="20"/>
              </w:rPr>
              <w:t>Společnost/ pracovní pozice</w:t>
            </w:r>
          </w:p>
        </w:tc>
        <w:tc>
          <w:tcPr>
            <w:tcW w:w="3685" w:type="dxa"/>
            <w:vAlign w:val="center"/>
          </w:tcPr>
          <w:p w:rsidR="00E53C95" w:rsidRPr="00F24FD6" w:rsidRDefault="00E53C95" w:rsidP="00A4185F">
            <w:pPr>
              <w:rPr>
                <w:sz w:val="20"/>
                <w:szCs w:val="20"/>
              </w:rPr>
            </w:pPr>
            <w:r w:rsidRPr="00F24FD6">
              <w:rPr>
                <w:sz w:val="20"/>
                <w:szCs w:val="20"/>
              </w:rPr>
              <w:t>Kontakt</w:t>
            </w:r>
          </w:p>
        </w:tc>
        <w:tc>
          <w:tcPr>
            <w:tcW w:w="851" w:type="dxa"/>
            <w:vAlign w:val="center"/>
          </w:tcPr>
          <w:p w:rsidR="00E53C95" w:rsidRPr="00E53C95" w:rsidRDefault="00E53C95" w:rsidP="00A4185F">
            <w:pPr>
              <w:rPr>
                <w:b/>
                <w:sz w:val="20"/>
                <w:szCs w:val="20"/>
              </w:rPr>
            </w:pPr>
            <w:r w:rsidRPr="00E53C95">
              <w:rPr>
                <w:b/>
                <w:sz w:val="20"/>
                <w:szCs w:val="20"/>
              </w:rPr>
              <w:t>Zkr.</w:t>
            </w:r>
          </w:p>
        </w:tc>
        <w:tc>
          <w:tcPr>
            <w:tcW w:w="1134" w:type="dxa"/>
            <w:vAlign w:val="center"/>
          </w:tcPr>
          <w:p w:rsidR="00E53C95" w:rsidRPr="00E53C95" w:rsidRDefault="00E53C95" w:rsidP="00A4185F">
            <w:pPr>
              <w:rPr>
                <w:b/>
                <w:sz w:val="20"/>
                <w:szCs w:val="20"/>
              </w:rPr>
            </w:pPr>
            <w:r w:rsidRPr="00E53C95">
              <w:rPr>
                <w:b/>
                <w:sz w:val="20"/>
                <w:szCs w:val="20"/>
              </w:rPr>
              <w:t>Přítomen/</w:t>
            </w:r>
            <w:r w:rsidR="004D1AEF">
              <w:rPr>
                <w:b/>
                <w:sz w:val="20"/>
                <w:szCs w:val="20"/>
              </w:rPr>
              <w:t xml:space="preserve"> </w:t>
            </w:r>
            <w:r w:rsidRPr="00E53C95">
              <w:rPr>
                <w:b/>
                <w:sz w:val="20"/>
                <w:szCs w:val="20"/>
              </w:rPr>
              <w:t>podpis</w:t>
            </w:r>
            <w:r w:rsidR="004D1AEF">
              <w:rPr>
                <w:b/>
                <w:sz w:val="20"/>
                <w:szCs w:val="20"/>
              </w:rPr>
              <w:t xml:space="preserve"> viz příloha</w:t>
            </w:r>
          </w:p>
        </w:tc>
      </w:tr>
      <w:tr w:rsidR="005D6999" w:rsidTr="00A965F5">
        <w:trPr>
          <w:trHeight w:val="371"/>
        </w:trPr>
        <w:tc>
          <w:tcPr>
            <w:tcW w:w="1702" w:type="dxa"/>
            <w:vAlign w:val="center"/>
          </w:tcPr>
          <w:p w:rsidR="00E53C95" w:rsidRPr="005F5539" w:rsidRDefault="00BD6C0A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Danuše Thimová</w:t>
            </w:r>
          </w:p>
        </w:tc>
        <w:tc>
          <w:tcPr>
            <w:tcW w:w="2268" w:type="dxa"/>
            <w:vAlign w:val="center"/>
          </w:tcPr>
          <w:p w:rsidR="00E53C95" w:rsidRPr="005F5539" w:rsidRDefault="00BD6C0A" w:rsidP="00BD6C0A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Národní památkový ústav územní odborné pracoviště v Č. Budějovicích</w:t>
            </w:r>
            <w:r w:rsidR="00964975" w:rsidRPr="005F5539">
              <w:rPr>
                <w:sz w:val="19"/>
                <w:szCs w:val="19"/>
              </w:rPr>
              <w:t>,</w:t>
            </w:r>
            <w:r w:rsidRPr="005F5539">
              <w:rPr>
                <w:sz w:val="19"/>
                <w:szCs w:val="19"/>
              </w:rPr>
              <w:t xml:space="preserve"> vedoucí oddělení garantů území</w:t>
            </w:r>
          </w:p>
        </w:tc>
        <w:tc>
          <w:tcPr>
            <w:tcW w:w="3685" w:type="dxa"/>
            <w:vAlign w:val="center"/>
          </w:tcPr>
          <w:p w:rsidR="00E53C95" w:rsidRPr="005F5539" w:rsidRDefault="005D6999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+420 </w:t>
            </w:r>
            <w:r w:rsidR="00E81D56" w:rsidRPr="005F5539">
              <w:rPr>
                <w:sz w:val="19"/>
                <w:szCs w:val="19"/>
              </w:rPr>
              <w:t>724 96</w:t>
            </w:r>
            <w:r w:rsidR="00BD6C0A" w:rsidRPr="005F5539">
              <w:rPr>
                <w:sz w:val="19"/>
                <w:szCs w:val="19"/>
              </w:rPr>
              <w:t>5 363, thimova.danuse@npu.cz</w:t>
            </w:r>
          </w:p>
        </w:tc>
        <w:tc>
          <w:tcPr>
            <w:tcW w:w="851" w:type="dxa"/>
            <w:vAlign w:val="center"/>
          </w:tcPr>
          <w:p w:rsidR="00E53C95" w:rsidRPr="005F5539" w:rsidRDefault="00BD6C0A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NPÚ</w:t>
            </w:r>
          </w:p>
        </w:tc>
        <w:tc>
          <w:tcPr>
            <w:tcW w:w="1134" w:type="dxa"/>
            <w:vAlign w:val="center"/>
          </w:tcPr>
          <w:p w:rsidR="00E53C95" w:rsidRPr="005F5539" w:rsidRDefault="00543B0F" w:rsidP="00A4185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5D6999" w:rsidTr="00A965F5">
        <w:trPr>
          <w:trHeight w:val="394"/>
        </w:trPr>
        <w:tc>
          <w:tcPr>
            <w:tcW w:w="1702" w:type="dxa"/>
            <w:vAlign w:val="center"/>
          </w:tcPr>
          <w:p w:rsidR="00E53C95" w:rsidRPr="005F5539" w:rsidRDefault="00BD6C0A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Michaela Špinarová</w:t>
            </w:r>
          </w:p>
        </w:tc>
        <w:tc>
          <w:tcPr>
            <w:tcW w:w="2268" w:type="dxa"/>
            <w:vAlign w:val="center"/>
          </w:tcPr>
          <w:p w:rsidR="00E53C95" w:rsidRPr="005F5539" w:rsidRDefault="00964975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NPÚ ÚOP, Č. Budějovice, </w:t>
            </w:r>
            <w:r w:rsidR="00BD6C0A" w:rsidRPr="005F5539">
              <w:rPr>
                <w:sz w:val="19"/>
                <w:szCs w:val="19"/>
              </w:rPr>
              <w:t>Referát monitoringu památek UNESCO</w:t>
            </w:r>
          </w:p>
        </w:tc>
        <w:tc>
          <w:tcPr>
            <w:tcW w:w="3685" w:type="dxa"/>
            <w:vAlign w:val="center"/>
          </w:tcPr>
          <w:p w:rsidR="00E53C95" w:rsidRPr="005F5539" w:rsidRDefault="005D6999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+420 </w:t>
            </w:r>
            <w:r w:rsidR="00BD6C0A" w:rsidRPr="005F5539">
              <w:rPr>
                <w:sz w:val="19"/>
                <w:szCs w:val="19"/>
              </w:rPr>
              <w:t>602 627 440, spinarova.michaela@npu</w:t>
            </w:r>
            <w:r w:rsidR="002B40C1" w:rsidRPr="005F5539"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E53C95" w:rsidRPr="005F5539" w:rsidRDefault="00BD6C0A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NPÚ</w:t>
            </w:r>
          </w:p>
        </w:tc>
        <w:tc>
          <w:tcPr>
            <w:tcW w:w="1134" w:type="dxa"/>
            <w:vAlign w:val="center"/>
          </w:tcPr>
          <w:p w:rsidR="00E53C95" w:rsidRPr="005F5539" w:rsidRDefault="009E7EF0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ne</w:t>
            </w:r>
          </w:p>
        </w:tc>
      </w:tr>
      <w:tr w:rsidR="005D6999" w:rsidTr="00A965F5">
        <w:trPr>
          <w:trHeight w:val="371"/>
        </w:trPr>
        <w:tc>
          <w:tcPr>
            <w:tcW w:w="1702" w:type="dxa"/>
            <w:vAlign w:val="center"/>
          </w:tcPr>
          <w:p w:rsidR="00E53C95" w:rsidRPr="005F5539" w:rsidRDefault="00BD6C0A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Jiří Bloch</w:t>
            </w:r>
          </w:p>
        </w:tc>
        <w:tc>
          <w:tcPr>
            <w:tcW w:w="2268" w:type="dxa"/>
            <w:vAlign w:val="center"/>
          </w:tcPr>
          <w:p w:rsidR="00E53C95" w:rsidRPr="005F5539" w:rsidRDefault="00964975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NPÚ ÚOP, Č. Budějovice, </w:t>
            </w:r>
            <w:r w:rsidR="00BD6C0A" w:rsidRPr="005F5539">
              <w:rPr>
                <w:sz w:val="19"/>
                <w:szCs w:val="19"/>
              </w:rPr>
              <w:t>Oddělení specialistů</w:t>
            </w:r>
          </w:p>
        </w:tc>
        <w:tc>
          <w:tcPr>
            <w:tcW w:w="3685" w:type="dxa"/>
            <w:vAlign w:val="center"/>
          </w:tcPr>
          <w:p w:rsidR="00E53C95" w:rsidRPr="005F5539" w:rsidRDefault="005D6999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+420 </w:t>
            </w:r>
            <w:r w:rsidR="00BD6C0A" w:rsidRPr="005F5539">
              <w:rPr>
                <w:sz w:val="19"/>
                <w:szCs w:val="19"/>
              </w:rPr>
              <w:t>724 054 738, bloch.jiri@npu.cz</w:t>
            </w:r>
          </w:p>
        </w:tc>
        <w:tc>
          <w:tcPr>
            <w:tcW w:w="851" w:type="dxa"/>
            <w:vAlign w:val="center"/>
          </w:tcPr>
          <w:p w:rsidR="00E53C95" w:rsidRPr="005F5539" w:rsidRDefault="00BD6C0A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NPÚ</w:t>
            </w:r>
          </w:p>
        </w:tc>
        <w:tc>
          <w:tcPr>
            <w:tcW w:w="1134" w:type="dxa"/>
            <w:vAlign w:val="center"/>
          </w:tcPr>
          <w:p w:rsidR="00E53C95" w:rsidRPr="005F5539" w:rsidRDefault="00543B0F" w:rsidP="0000402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5D6999" w:rsidTr="00A965F5">
        <w:trPr>
          <w:trHeight w:val="394"/>
        </w:trPr>
        <w:tc>
          <w:tcPr>
            <w:tcW w:w="1702" w:type="dxa"/>
            <w:vAlign w:val="center"/>
          </w:tcPr>
          <w:p w:rsidR="006F1DD5" w:rsidRPr="005F5539" w:rsidRDefault="006F1DD5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Daniel Šnejd</w:t>
            </w:r>
          </w:p>
        </w:tc>
        <w:tc>
          <w:tcPr>
            <w:tcW w:w="2268" w:type="dxa"/>
            <w:vAlign w:val="center"/>
          </w:tcPr>
          <w:p w:rsidR="006F1DD5" w:rsidRPr="005F5539" w:rsidRDefault="00964975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NPÚ ÚOP, Č. Budějovice, </w:t>
            </w:r>
            <w:r w:rsidR="006F1DD5" w:rsidRPr="005F5539">
              <w:rPr>
                <w:sz w:val="19"/>
                <w:szCs w:val="19"/>
              </w:rPr>
              <w:t>Referát monitoringu památek UNESCO</w:t>
            </w:r>
          </w:p>
        </w:tc>
        <w:tc>
          <w:tcPr>
            <w:tcW w:w="3685" w:type="dxa"/>
            <w:vAlign w:val="center"/>
          </w:tcPr>
          <w:p w:rsidR="006F1DD5" w:rsidRPr="005F5539" w:rsidRDefault="005D6999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+420 </w:t>
            </w:r>
            <w:r w:rsidR="006F1DD5" w:rsidRPr="005F5539">
              <w:rPr>
                <w:sz w:val="19"/>
                <w:szCs w:val="19"/>
              </w:rPr>
              <w:t>724 053 332, snejd.daniel@npu.cz</w:t>
            </w:r>
          </w:p>
        </w:tc>
        <w:tc>
          <w:tcPr>
            <w:tcW w:w="851" w:type="dxa"/>
            <w:vAlign w:val="center"/>
          </w:tcPr>
          <w:p w:rsidR="006F1DD5" w:rsidRPr="005F5539" w:rsidRDefault="006F1DD5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NPÚ</w:t>
            </w:r>
          </w:p>
        </w:tc>
        <w:tc>
          <w:tcPr>
            <w:tcW w:w="1134" w:type="dxa"/>
            <w:vAlign w:val="center"/>
          </w:tcPr>
          <w:p w:rsidR="006F1DD5" w:rsidRPr="005F5539" w:rsidRDefault="006F1DD5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ne</w:t>
            </w:r>
          </w:p>
        </w:tc>
      </w:tr>
      <w:tr w:rsidR="005D6999" w:rsidTr="00A965F5">
        <w:trPr>
          <w:trHeight w:val="371"/>
        </w:trPr>
        <w:tc>
          <w:tcPr>
            <w:tcW w:w="1702" w:type="dxa"/>
            <w:vAlign w:val="center"/>
          </w:tcPr>
          <w:p w:rsidR="006F1DD5" w:rsidRPr="005F5539" w:rsidRDefault="006F1DD5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Marek Princ</w:t>
            </w:r>
          </w:p>
        </w:tc>
        <w:tc>
          <w:tcPr>
            <w:tcW w:w="2268" w:type="dxa"/>
            <w:vAlign w:val="center"/>
          </w:tcPr>
          <w:p w:rsidR="006F1DD5" w:rsidRPr="005F5539" w:rsidRDefault="00964975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NPÚ ÚOP, Č. Budějovice, </w:t>
            </w:r>
            <w:r w:rsidR="006F1DD5" w:rsidRPr="005F5539">
              <w:rPr>
                <w:sz w:val="19"/>
                <w:szCs w:val="19"/>
              </w:rPr>
              <w:t>Oddělení památkových průzkumů</w:t>
            </w:r>
          </w:p>
        </w:tc>
        <w:tc>
          <w:tcPr>
            <w:tcW w:w="3685" w:type="dxa"/>
            <w:vAlign w:val="center"/>
          </w:tcPr>
          <w:p w:rsidR="006F1DD5" w:rsidRPr="005F5539" w:rsidRDefault="005D6999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+420 </w:t>
            </w:r>
            <w:r w:rsidR="006F1DD5" w:rsidRPr="005F5539">
              <w:rPr>
                <w:sz w:val="19"/>
                <w:szCs w:val="19"/>
              </w:rPr>
              <w:t>776 646 800, princ.marek@npu.cz</w:t>
            </w:r>
          </w:p>
        </w:tc>
        <w:tc>
          <w:tcPr>
            <w:tcW w:w="851" w:type="dxa"/>
            <w:vAlign w:val="center"/>
          </w:tcPr>
          <w:p w:rsidR="006F1DD5" w:rsidRPr="005F5539" w:rsidRDefault="006F1DD5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NPÚ</w:t>
            </w:r>
          </w:p>
        </w:tc>
        <w:tc>
          <w:tcPr>
            <w:tcW w:w="1134" w:type="dxa"/>
            <w:vAlign w:val="center"/>
          </w:tcPr>
          <w:p w:rsidR="006F1DD5" w:rsidRPr="005F5539" w:rsidRDefault="006F1DD5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ne</w:t>
            </w:r>
          </w:p>
        </w:tc>
      </w:tr>
      <w:tr w:rsidR="00395FFA" w:rsidTr="00A965F5">
        <w:trPr>
          <w:trHeight w:val="371"/>
        </w:trPr>
        <w:tc>
          <w:tcPr>
            <w:tcW w:w="1702" w:type="dxa"/>
            <w:vAlign w:val="center"/>
          </w:tcPr>
          <w:p w:rsidR="00395FFA" w:rsidRPr="005F5539" w:rsidRDefault="00395FFA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Eva Olšanová</w:t>
            </w:r>
          </w:p>
        </w:tc>
        <w:tc>
          <w:tcPr>
            <w:tcW w:w="2268" w:type="dxa"/>
            <w:vAlign w:val="center"/>
          </w:tcPr>
          <w:p w:rsidR="00395FFA" w:rsidRPr="005F5539" w:rsidRDefault="00395FFA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NPÚ ÚOP Č. Budějovice, Oddělení specialistů </w:t>
            </w:r>
          </w:p>
        </w:tc>
        <w:tc>
          <w:tcPr>
            <w:tcW w:w="3685" w:type="dxa"/>
            <w:vAlign w:val="center"/>
          </w:tcPr>
          <w:tbl>
            <w:tblPr>
              <w:tblW w:w="9255" w:type="dxa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3780"/>
              <w:gridCol w:w="5475"/>
            </w:tblGrid>
            <w:tr w:rsidR="00395FFA" w:rsidRPr="005F5539" w:rsidTr="00395FFA">
              <w:trPr>
                <w:tblCellSpacing w:w="15" w:type="dxa"/>
              </w:trPr>
              <w:tc>
                <w:tcPr>
                  <w:tcW w:w="152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95FFA" w:rsidRPr="005F5539" w:rsidRDefault="00395FFA" w:rsidP="00395FFA">
                  <w:pPr>
                    <w:rPr>
                      <w:sz w:val="19"/>
                      <w:szCs w:val="19"/>
                    </w:rPr>
                  </w:pPr>
                  <w:r w:rsidRPr="005F5539">
                    <w:rPr>
                      <w:sz w:val="19"/>
                      <w:szCs w:val="19"/>
                    </w:rPr>
                    <w:t>+420 725 314 206, olsanova.eva</w:t>
                  </w:r>
                  <w:r w:rsidRPr="005F5539">
                    <w:rPr>
                      <w:noProof/>
                      <w:sz w:val="19"/>
                      <w:szCs w:val="19"/>
                      <w:lang w:eastAsia="cs-CZ"/>
                    </w:rPr>
                    <w:t>@</w:t>
                  </w:r>
                  <w:r w:rsidRPr="005F5539">
                    <w:rPr>
                      <w:sz w:val="19"/>
                      <w:szCs w:val="19"/>
                    </w:rPr>
                    <w:t>npu.cz</w:t>
                  </w:r>
                </w:p>
              </w:tc>
              <w:tc>
                <w:tcPr>
                  <w:tcW w:w="222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95FFA" w:rsidRPr="005F5539" w:rsidRDefault="00395FFA" w:rsidP="00395FFA">
                  <w:pPr>
                    <w:rPr>
                      <w:sz w:val="19"/>
                      <w:szCs w:val="19"/>
                    </w:rPr>
                  </w:pPr>
                  <w:r w:rsidRPr="005F5539">
                    <w:rPr>
                      <w:sz w:val="19"/>
                      <w:szCs w:val="19"/>
                    </w:rPr>
                    <w:t>   olsanova.evanpu.cz</w:t>
                  </w:r>
                </w:p>
              </w:tc>
            </w:tr>
          </w:tbl>
          <w:p w:rsidR="00395FFA" w:rsidRPr="005F5539" w:rsidRDefault="00395FFA" w:rsidP="006F1DD5">
            <w:pPr>
              <w:rPr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395FFA" w:rsidRPr="005F5539" w:rsidRDefault="00395FFA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NPÚ</w:t>
            </w:r>
          </w:p>
        </w:tc>
        <w:tc>
          <w:tcPr>
            <w:tcW w:w="1134" w:type="dxa"/>
            <w:vAlign w:val="center"/>
          </w:tcPr>
          <w:p w:rsidR="00395FFA" w:rsidRPr="005F5539" w:rsidRDefault="007E6FFC" w:rsidP="006F1DD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395FFA" w:rsidTr="00A965F5">
        <w:trPr>
          <w:trHeight w:val="371"/>
        </w:trPr>
        <w:tc>
          <w:tcPr>
            <w:tcW w:w="1702" w:type="dxa"/>
            <w:vAlign w:val="center"/>
          </w:tcPr>
          <w:p w:rsidR="00395FFA" w:rsidRPr="005F5539" w:rsidRDefault="00395FFA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Jiří Olšan</w:t>
            </w:r>
          </w:p>
        </w:tc>
        <w:tc>
          <w:tcPr>
            <w:tcW w:w="2268" w:type="dxa"/>
            <w:vAlign w:val="center"/>
          </w:tcPr>
          <w:p w:rsidR="00395FFA" w:rsidRPr="005F5539" w:rsidRDefault="00395FFA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NPÚ ÚPS Č. Budějovice, </w:t>
            </w:r>
            <w:r w:rsidRPr="005F5539">
              <w:rPr>
                <w:bCs/>
                <w:sz w:val="19"/>
                <w:szCs w:val="19"/>
              </w:rPr>
              <w:t xml:space="preserve">Správa SHZ Č. Krumlov, </w:t>
            </w:r>
            <w:r w:rsidRPr="005F5539">
              <w:rPr>
                <w:sz w:val="19"/>
                <w:szCs w:val="19"/>
              </w:rPr>
              <w:t>zahradní architekt</w:t>
            </w:r>
          </w:p>
        </w:tc>
        <w:tc>
          <w:tcPr>
            <w:tcW w:w="3685" w:type="dxa"/>
            <w:vAlign w:val="center"/>
          </w:tcPr>
          <w:p w:rsidR="00395FFA" w:rsidRPr="005F5539" w:rsidRDefault="00395FFA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+420 720 417 895, olsan.jiri@npu.cz</w:t>
            </w:r>
          </w:p>
        </w:tc>
        <w:tc>
          <w:tcPr>
            <w:tcW w:w="851" w:type="dxa"/>
            <w:vAlign w:val="center"/>
          </w:tcPr>
          <w:p w:rsidR="00395FFA" w:rsidRPr="005F5539" w:rsidRDefault="00395FFA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NPÚ</w:t>
            </w:r>
          </w:p>
        </w:tc>
        <w:tc>
          <w:tcPr>
            <w:tcW w:w="1134" w:type="dxa"/>
            <w:vAlign w:val="center"/>
          </w:tcPr>
          <w:p w:rsidR="00395FFA" w:rsidRPr="005F5539" w:rsidRDefault="00AB2485" w:rsidP="006F1DD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8768EE" w:rsidTr="00A965F5">
        <w:trPr>
          <w:trHeight w:val="371"/>
        </w:trPr>
        <w:tc>
          <w:tcPr>
            <w:tcW w:w="1702" w:type="dxa"/>
            <w:vAlign w:val="center"/>
          </w:tcPr>
          <w:p w:rsidR="008768EE" w:rsidRPr="005F5539" w:rsidRDefault="008768EE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Tomáš Šantavý</w:t>
            </w:r>
          </w:p>
        </w:tc>
        <w:tc>
          <w:tcPr>
            <w:tcW w:w="2268" w:type="dxa"/>
            <w:vAlign w:val="center"/>
          </w:tcPr>
          <w:p w:rsidR="008768EE" w:rsidRPr="005F5539" w:rsidRDefault="00A84FFD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Projektový ateliér pro APS, zástupce GP</w:t>
            </w:r>
          </w:p>
        </w:tc>
        <w:tc>
          <w:tcPr>
            <w:tcW w:w="3685" w:type="dxa"/>
            <w:vAlign w:val="center"/>
          </w:tcPr>
          <w:p w:rsidR="0073349C" w:rsidRPr="005F5539" w:rsidRDefault="00A84FFD" w:rsidP="0073349C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+420 603 501 810, </w:t>
            </w:r>
            <w:r w:rsidR="0073349C" w:rsidRPr="005F5539">
              <w:rPr>
                <w:sz w:val="19"/>
                <w:szCs w:val="19"/>
              </w:rPr>
              <w:t>tomas.santavy@atelierts.cz</w:t>
            </w:r>
          </w:p>
        </w:tc>
        <w:tc>
          <w:tcPr>
            <w:tcW w:w="851" w:type="dxa"/>
            <w:vAlign w:val="center"/>
          </w:tcPr>
          <w:p w:rsidR="008768EE" w:rsidRPr="005F5539" w:rsidRDefault="00A84FFD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GP</w:t>
            </w:r>
          </w:p>
        </w:tc>
        <w:tc>
          <w:tcPr>
            <w:tcW w:w="1134" w:type="dxa"/>
            <w:vAlign w:val="center"/>
          </w:tcPr>
          <w:p w:rsidR="008768EE" w:rsidRPr="005F5539" w:rsidRDefault="00543B0F" w:rsidP="00E4001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8768EE" w:rsidTr="00A965F5">
        <w:trPr>
          <w:trHeight w:val="371"/>
        </w:trPr>
        <w:tc>
          <w:tcPr>
            <w:tcW w:w="1702" w:type="dxa"/>
            <w:vAlign w:val="center"/>
          </w:tcPr>
          <w:p w:rsidR="008768EE" w:rsidRPr="005F5539" w:rsidRDefault="005F5539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Hana Šantavá</w:t>
            </w:r>
          </w:p>
        </w:tc>
        <w:tc>
          <w:tcPr>
            <w:tcW w:w="2268" w:type="dxa"/>
            <w:vAlign w:val="center"/>
          </w:tcPr>
          <w:p w:rsidR="008768EE" w:rsidRPr="005F5539" w:rsidRDefault="00A84FFD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Projektový ateliér pro APS, zástupce GP</w:t>
            </w:r>
          </w:p>
        </w:tc>
        <w:tc>
          <w:tcPr>
            <w:tcW w:w="3685" w:type="dxa"/>
            <w:vAlign w:val="center"/>
          </w:tcPr>
          <w:p w:rsidR="008768EE" w:rsidRPr="005F5539" w:rsidRDefault="00A84FFD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+420 734 655</w:t>
            </w:r>
            <w:r w:rsidR="009E7EF0" w:rsidRPr="005F5539">
              <w:rPr>
                <w:sz w:val="19"/>
                <w:szCs w:val="19"/>
              </w:rPr>
              <w:t> </w:t>
            </w:r>
            <w:r w:rsidRPr="005F5539">
              <w:rPr>
                <w:sz w:val="19"/>
                <w:szCs w:val="19"/>
              </w:rPr>
              <w:t>324</w:t>
            </w:r>
            <w:r w:rsidR="009E7EF0" w:rsidRPr="005F5539">
              <w:rPr>
                <w:sz w:val="19"/>
                <w:szCs w:val="19"/>
              </w:rPr>
              <w:t>,</w:t>
            </w:r>
          </w:p>
        </w:tc>
        <w:tc>
          <w:tcPr>
            <w:tcW w:w="851" w:type="dxa"/>
            <w:vAlign w:val="center"/>
          </w:tcPr>
          <w:p w:rsidR="008768EE" w:rsidRPr="005F5539" w:rsidRDefault="0073349C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GP</w:t>
            </w:r>
          </w:p>
        </w:tc>
        <w:tc>
          <w:tcPr>
            <w:tcW w:w="1134" w:type="dxa"/>
            <w:vAlign w:val="center"/>
          </w:tcPr>
          <w:p w:rsidR="008768EE" w:rsidRPr="005F5539" w:rsidRDefault="00A965F5" w:rsidP="006F1DD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F5539" w:rsidTr="00A965F5">
        <w:trPr>
          <w:trHeight w:val="371"/>
        </w:trPr>
        <w:tc>
          <w:tcPr>
            <w:tcW w:w="1702" w:type="dxa"/>
            <w:vAlign w:val="center"/>
          </w:tcPr>
          <w:p w:rsidR="005F5539" w:rsidRPr="005F5539" w:rsidRDefault="005F5539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Pavel Haščyn</w:t>
            </w:r>
          </w:p>
        </w:tc>
        <w:tc>
          <w:tcPr>
            <w:tcW w:w="2268" w:type="dxa"/>
            <w:vAlign w:val="center"/>
          </w:tcPr>
          <w:p w:rsidR="005F5539" w:rsidRPr="005F5539" w:rsidRDefault="005F5539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Statik, GP</w:t>
            </w:r>
          </w:p>
        </w:tc>
        <w:tc>
          <w:tcPr>
            <w:tcW w:w="3685" w:type="dxa"/>
            <w:vAlign w:val="center"/>
          </w:tcPr>
          <w:p w:rsidR="005F5539" w:rsidRPr="005F5539" w:rsidRDefault="005F5539" w:rsidP="006F1DD5">
            <w:pPr>
              <w:rPr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5F5539" w:rsidRPr="005F5539" w:rsidRDefault="005F5539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GP</w:t>
            </w:r>
          </w:p>
        </w:tc>
        <w:tc>
          <w:tcPr>
            <w:tcW w:w="1134" w:type="dxa"/>
            <w:vAlign w:val="center"/>
          </w:tcPr>
          <w:p w:rsidR="005F5539" w:rsidRPr="005F5539" w:rsidRDefault="0000402D" w:rsidP="006F1DD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F5539" w:rsidTr="00A965F5">
        <w:trPr>
          <w:trHeight w:val="371"/>
        </w:trPr>
        <w:tc>
          <w:tcPr>
            <w:tcW w:w="1702" w:type="dxa"/>
            <w:vAlign w:val="center"/>
          </w:tcPr>
          <w:p w:rsidR="005F5539" w:rsidRPr="005F5539" w:rsidRDefault="005F5539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Jaroslav Zíka</w:t>
            </w:r>
          </w:p>
        </w:tc>
        <w:tc>
          <w:tcPr>
            <w:tcW w:w="2268" w:type="dxa"/>
            <w:vAlign w:val="center"/>
          </w:tcPr>
          <w:p w:rsidR="005F5539" w:rsidRPr="005F5539" w:rsidRDefault="005F5539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IKP s.r.o., zástupce GP</w:t>
            </w:r>
          </w:p>
        </w:tc>
        <w:tc>
          <w:tcPr>
            <w:tcW w:w="3685" w:type="dxa"/>
            <w:vAlign w:val="center"/>
          </w:tcPr>
          <w:p w:rsidR="005F5539" w:rsidRPr="005F5539" w:rsidRDefault="005F5539" w:rsidP="006F1DD5">
            <w:pPr>
              <w:rPr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5F5539" w:rsidRPr="005F5539" w:rsidRDefault="005F5539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GP</w:t>
            </w:r>
          </w:p>
        </w:tc>
        <w:tc>
          <w:tcPr>
            <w:tcW w:w="1134" w:type="dxa"/>
            <w:vAlign w:val="center"/>
          </w:tcPr>
          <w:p w:rsidR="005F5539" w:rsidRPr="005F5539" w:rsidRDefault="008F53B3" w:rsidP="006F1DD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</w:t>
            </w:r>
            <w:r w:rsidR="0000402D">
              <w:rPr>
                <w:sz w:val="19"/>
                <w:szCs w:val="19"/>
              </w:rPr>
              <w:t>e</w:t>
            </w:r>
          </w:p>
        </w:tc>
      </w:tr>
      <w:tr w:rsidR="00543B0F" w:rsidTr="00A965F5">
        <w:trPr>
          <w:trHeight w:val="371"/>
        </w:trPr>
        <w:tc>
          <w:tcPr>
            <w:tcW w:w="1702" w:type="dxa"/>
            <w:vAlign w:val="center"/>
          </w:tcPr>
          <w:p w:rsidR="00543B0F" w:rsidRPr="005F5539" w:rsidRDefault="00543B0F" w:rsidP="006F1DD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Alena Slačíková</w:t>
            </w:r>
          </w:p>
        </w:tc>
        <w:tc>
          <w:tcPr>
            <w:tcW w:w="2268" w:type="dxa"/>
            <w:vAlign w:val="center"/>
          </w:tcPr>
          <w:p w:rsidR="00543B0F" w:rsidRPr="005F5539" w:rsidRDefault="00543B0F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Rytířský řád Křižovníků s červenou hvězdou</w:t>
            </w:r>
          </w:p>
        </w:tc>
        <w:tc>
          <w:tcPr>
            <w:tcW w:w="3685" w:type="dxa"/>
            <w:vAlign w:val="center"/>
          </w:tcPr>
          <w:p w:rsidR="00543B0F" w:rsidRPr="005F5539" w:rsidRDefault="00543B0F" w:rsidP="006F1DD5">
            <w:pPr>
              <w:rPr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543B0F" w:rsidRPr="005F5539" w:rsidRDefault="00543B0F" w:rsidP="006F1DD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RŘK</w:t>
            </w:r>
          </w:p>
        </w:tc>
        <w:tc>
          <w:tcPr>
            <w:tcW w:w="1134" w:type="dxa"/>
            <w:vAlign w:val="center"/>
          </w:tcPr>
          <w:p w:rsidR="00543B0F" w:rsidRDefault="007E6FFC" w:rsidP="006F1DD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8768EE" w:rsidTr="00A965F5">
        <w:trPr>
          <w:trHeight w:val="371"/>
        </w:trPr>
        <w:tc>
          <w:tcPr>
            <w:tcW w:w="1702" w:type="dxa"/>
            <w:vAlign w:val="center"/>
          </w:tcPr>
          <w:p w:rsidR="008768EE" w:rsidRPr="005F5539" w:rsidRDefault="009E7EF0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Eva Kabátová</w:t>
            </w:r>
          </w:p>
        </w:tc>
        <w:tc>
          <w:tcPr>
            <w:tcW w:w="2268" w:type="dxa"/>
            <w:vAlign w:val="center"/>
          </w:tcPr>
          <w:p w:rsidR="008768EE" w:rsidRPr="005F5539" w:rsidRDefault="009E7EF0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Rytířský řád Křižovníků s červenou hvězdou</w:t>
            </w:r>
          </w:p>
        </w:tc>
        <w:tc>
          <w:tcPr>
            <w:tcW w:w="3685" w:type="dxa"/>
            <w:vAlign w:val="center"/>
          </w:tcPr>
          <w:p w:rsidR="00395FFA" w:rsidRPr="005F5539" w:rsidRDefault="00395FFA" w:rsidP="00395FFA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+420 725 854 427,</w:t>
            </w:r>
          </w:p>
          <w:p w:rsidR="008768EE" w:rsidRPr="005F5539" w:rsidRDefault="00395FFA" w:rsidP="00084C4B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eva.kabatova@</w:t>
            </w:r>
            <w:r w:rsidR="00084C4B" w:rsidRPr="005F5539">
              <w:rPr>
                <w:sz w:val="19"/>
                <w:szCs w:val="19"/>
              </w:rPr>
              <w:t>volny.cz</w:t>
            </w:r>
          </w:p>
        </w:tc>
        <w:tc>
          <w:tcPr>
            <w:tcW w:w="851" w:type="dxa"/>
            <w:vAlign w:val="center"/>
          </w:tcPr>
          <w:p w:rsidR="008768EE" w:rsidRPr="005F5539" w:rsidRDefault="009E7EF0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RŘK</w:t>
            </w:r>
          </w:p>
        </w:tc>
        <w:tc>
          <w:tcPr>
            <w:tcW w:w="1134" w:type="dxa"/>
            <w:vAlign w:val="center"/>
          </w:tcPr>
          <w:p w:rsidR="008768EE" w:rsidRPr="005F5539" w:rsidRDefault="007E6FFC" w:rsidP="006F1DD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9E7EF0" w:rsidTr="00A965F5">
        <w:trPr>
          <w:trHeight w:val="371"/>
        </w:trPr>
        <w:tc>
          <w:tcPr>
            <w:tcW w:w="1702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Eduard Převorovský</w:t>
            </w:r>
          </w:p>
        </w:tc>
        <w:tc>
          <w:tcPr>
            <w:tcW w:w="2268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Rytířský řád Křižovníků s červenou hvězdou</w:t>
            </w:r>
          </w:p>
        </w:tc>
        <w:tc>
          <w:tcPr>
            <w:tcW w:w="3685" w:type="dxa"/>
            <w:vAlign w:val="center"/>
          </w:tcPr>
          <w:p w:rsidR="00084C4B" w:rsidRPr="005F5539" w:rsidRDefault="00084C4B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+420 725 836 111</w:t>
            </w:r>
          </w:p>
          <w:p w:rsidR="009E7EF0" w:rsidRPr="005F5539" w:rsidRDefault="00084C4B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eduard.prevorovsky@seznam.cz</w:t>
            </w:r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RŘK</w:t>
            </w:r>
          </w:p>
        </w:tc>
        <w:tc>
          <w:tcPr>
            <w:tcW w:w="1134" w:type="dxa"/>
            <w:vAlign w:val="center"/>
          </w:tcPr>
          <w:p w:rsidR="009E7EF0" w:rsidRPr="005F5539" w:rsidRDefault="00543B0F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F5539" w:rsidTr="00A965F5">
        <w:trPr>
          <w:trHeight w:val="371"/>
        </w:trPr>
        <w:tc>
          <w:tcPr>
            <w:tcW w:w="1702" w:type="dxa"/>
            <w:vAlign w:val="center"/>
          </w:tcPr>
          <w:p w:rsidR="005F5539" w:rsidRPr="005F5539" w:rsidRDefault="005F5539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Tereza Rinešová</w:t>
            </w:r>
          </w:p>
        </w:tc>
        <w:tc>
          <w:tcPr>
            <w:tcW w:w="2268" w:type="dxa"/>
            <w:vAlign w:val="center"/>
          </w:tcPr>
          <w:p w:rsidR="005F5539" w:rsidRPr="005F5539" w:rsidRDefault="005F5539" w:rsidP="009E7EF0">
            <w:pPr>
              <w:rPr>
                <w:sz w:val="19"/>
                <w:szCs w:val="19"/>
              </w:rPr>
            </w:pPr>
          </w:p>
        </w:tc>
        <w:tc>
          <w:tcPr>
            <w:tcW w:w="3685" w:type="dxa"/>
            <w:vAlign w:val="center"/>
          </w:tcPr>
          <w:p w:rsidR="005F5539" w:rsidRPr="005F5539" w:rsidRDefault="005F5539" w:rsidP="009E7EF0">
            <w:pPr>
              <w:rPr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5F5539" w:rsidRPr="005F5539" w:rsidRDefault="005F5539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RŘK</w:t>
            </w:r>
          </w:p>
        </w:tc>
        <w:tc>
          <w:tcPr>
            <w:tcW w:w="1134" w:type="dxa"/>
            <w:vAlign w:val="center"/>
          </w:tcPr>
          <w:p w:rsidR="005F5539" w:rsidRPr="005F5539" w:rsidRDefault="0000402D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9E7EF0" w:rsidTr="00A965F5">
        <w:trPr>
          <w:trHeight w:val="394"/>
        </w:trPr>
        <w:tc>
          <w:tcPr>
            <w:tcW w:w="1702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lastRenderedPageBreak/>
              <w:t>Jan Kandlík</w:t>
            </w:r>
          </w:p>
        </w:tc>
        <w:tc>
          <w:tcPr>
            <w:tcW w:w="2268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Vidox s.r.o., manažer projektu, prokurista</w:t>
            </w:r>
          </w:p>
        </w:tc>
        <w:tc>
          <w:tcPr>
            <w:tcW w:w="3685" w:type="dxa"/>
            <w:vAlign w:val="center"/>
          </w:tcPr>
          <w:p w:rsidR="009E7EF0" w:rsidRPr="005F5539" w:rsidRDefault="0073349C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+602 105 700, jan.ka</w:t>
            </w:r>
            <w:r w:rsidR="00125BF0" w:rsidRPr="005F5539">
              <w:rPr>
                <w:sz w:val="19"/>
                <w:szCs w:val="19"/>
              </w:rPr>
              <w:t>n</w:t>
            </w:r>
            <w:r w:rsidRPr="005F5539">
              <w:rPr>
                <w:sz w:val="19"/>
                <w:szCs w:val="19"/>
              </w:rPr>
              <w:t>dlik@vidox.cz</w:t>
            </w:r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VID</w:t>
            </w:r>
          </w:p>
        </w:tc>
        <w:tc>
          <w:tcPr>
            <w:tcW w:w="1134" w:type="dxa"/>
            <w:vAlign w:val="center"/>
          </w:tcPr>
          <w:p w:rsidR="009E7EF0" w:rsidRPr="005F5539" w:rsidRDefault="007E6FFC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9E7EF0" w:rsidTr="00A965F5">
        <w:trPr>
          <w:trHeight w:val="371"/>
        </w:trPr>
        <w:tc>
          <w:tcPr>
            <w:tcW w:w="1702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Antonín Vychopeň</w:t>
            </w:r>
          </w:p>
        </w:tc>
        <w:tc>
          <w:tcPr>
            <w:tcW w:w="2268" w:type="dxa"/>
            <w:vAlign w:val="center"/>
          </w:tcPr>
          <w:p w:rsidR="009E7EF0" w:rsidRPr="005F5539" w:rsidRDefault="009E7EF0" w:rsidP="00084C4B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Vidox s.r.o, stavební mistr</w:t>
            </w:r>
          </w:p>
        </w:tc>
        <w:tc>
          <w:tcPr>
            <w:tcW w:w="3685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+420 602 204 159, antonin.vychopen@vidox.cz</w:t>
            </w:r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VID</w:t>
            </w:r>
          </w:p>
        </w:tc>
        <w:tc>
          <w:tcPr>
            <w:tcW w:w="1134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ano</w:t>
            </w:r>
          </w:p>
        </w:tc>
      </w:tr>
      <w:tr w:rsidR="009E7EF0" w:rsidTr="00A965F5">
        <w:trPr>
          <w:trHeight w:val="371"/>
        </w:trPr>
        <w:tc>
          <w:tcPr>
            <w:tcW w:w="1702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Josef Záleský</w:t>
            </w:r>
          </w:p>
        </w:tc>
        <w:tc>
          <w:tcPr>
            <w:tcW w:w="2268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Vidox s.r.o., příprava a realizace staveb</w:t>
            </w:r>
          </w:p>
        </w:tc>
        <w:tc>
          <w:tcPr>
            <w:tcW w:w="3685" w:type="dxa"/>
            <w:vAlign w:val="center"/>
          </w:tcPr>
          <w:p w:rsidR="009E7EF0" w:rsidRPr="005F5539" w:rsidRDefault="0073349C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+420 728 645 791, josef.zalesky</w:t>
            </w:r>
            <w:r w:rsidR="009E7EF0" w:rsidRPr="005F5539">
              <w:rPr>
                <w:sz w:val="19"/>
                <w:szCs w:val="19"/>
              </w:rPr>
              <w:t>@vidox.cz</w:t>
            </w:r>
          </w:p>
        </w:tc>
        <w:tc>
          <w:tcPr>
            <w:tcW w:w="851" w:type="dxa"/>
            <w:vAlign w:val="center"/>
          </w:tcPr>
          <w:p w:rsidR="009E7EF0" w:rsidRPr="005F5539" w:rsidRDefault="0073349C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VID</w:t>
            </w:r>
          </w:p>
        </w:tc>
        <w:tc>
          <w:tcPr>
            <w:tcW w:w="1134" w:type="dxa"/>
            <w:vAlign w:val="center"/>
          </w:tcPr>
          <w:p w:rsidR="009E7EF0" w:rsidRPr="005F5539" w:rsidRDefault="00A965F5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9E7EF0" w:rsidTr="00A965F5">
        <w:trPr>
          <w:trHeight w:val="394"/>
        </w:trPr>
        <w:tc>
          <w:tcPr>
            <w:tcW w:w="1702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Martin Zedníček</w:t>
            </w:r>
          </w:p>
        </w:tc>
        <w:tc>
          <w:tcPr>
            <w:tcW w:w="2268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Archatt s.r.o, ředitel společnosti</w:t>
            </w:r>
          </w:p>
        </w:tc>
        <w:tc>
          <w:tcPr>
            <w:tcW w:w="3685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+420 724 651 602, m.zednicek@archatt-pamatky.cz</w:t>
            </w:r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ARCH</w:t>
            </w:r>
          </w:p>
        </w:tc>
        <w:tc>
          <w:tcPr>
            <w:tcW w:w="1134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ne</w:t>
            </w:r>
          </w:p>
        </w:tc>
      </w:tr>
      <w:tr w:rsidR="009E7EF0" w:rsidTr="00A965F5">
        <w:trPr>
          <w:trHeight w:val="371"/>
        </w:trPr>
        <w:tc>
          <w:tcPr>
            <w:tcW w:w="1702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Ondřej Vrba</w:t>
            </w:r>
          </w:p>
        </w:tc>
        <w:tc>
          <w:tcPr>
            <w:tcW w:w="2268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Archatt s.r.o,</w:t>
            </w:r>
          </w:p>
        </w:tc>
        <w:tc>
          <w:tcPr>
            <w:tcW w:w="3685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o.vrba@archatt-pamatky.cz</w:t>
            </w:r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ARCH</w:t>
            </w:r>
          </w:p>
        </w:tc>
        <w:tc>
          <w:tcPr>
            <w:tcW w:w="1134" w:type="dxa"/>
            <w:vAlign w:val="center"/>
          </w:tcPr>
          <w:p w:rsidR="009E7EF0" w:rsidRPr="005F5539" w:rsidRDefault="00A965F5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E40011" w:rsidTr="00A965F5">
        <w:trPr>
          <w:trHeight w:val="371"/>
        </w:trPr>
        <w:tc>
          <w:tcPr>
            <w:tcW w:w="1702" w:type="dxa"/>
            <w:vAlign w:val="center"/>
          </w:tcPr>
          <w:p w:rsidR="00E40011" w:rsidRPr="005F5539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František Joura</w:t>
            </w:r>
          </w:p>
        </w:tc>
        <w:tc>
          <w:tcPr>
            <w:tcW w:w="2268" w:type="dxa"/>
            <w:vAlign w:val="center"/>
          </w:tcPr>
          <w:p w:rsidR="00E40011" w:rsidRPr="005F5539" w:rsidRDefault="00E40011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Archatt s.r.o,</w:t>
            </w:r>
          </w:p>
        </w:tc>
        <w:tc>
          <w:tcPr>
            <w:tcW w:w="3685" w:type="dxa"/>
            <w:vAlign w:val="center"/>
          </w:tcPr>
          <w:p w:rsidR="00E40011" w:rsidRPr="005F5539" w:rsidRDefault="00E40011" w:rsidP="009E7EF0">
            <w:pPr>
              <w:rPr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E40011" w:rsidRPr="005F5539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ARCH</w:t>
            </w:r>
          </w:p>
        </w:tc>
        <w:tc>
          <w:tcPr>
            <w:tcW w:w="1134" w:type="dxa"/>
            <w:vAlign w:val="center"/>
          </w:tcPr>
          <w:p w:rsidR="00E40011" w:rsidRPr="005F5539" w:rsidRDefault="00543B0F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9E7EF0" w:rsidTr="00A965F5">
        <w:trPr>
          <w:trHeight w:val="394"/>
        </w:trPr>
        <w:tc>
          <w:tcPr>
            <w:tcW w:w="1702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Jan Šalomoun</w:t>
            </w:r>
          </w:p>
        </w:tc>
        <w:tc>
          <w:tcPr>
            <w:tcW w:w="2268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Archatt s.r.o,</w:t>
            </w:r>
          </w:p>
        </w:tc>
        <w:tc>
          <w:tcPr>
            <w:tcW w:w="3685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+420 724 651 603, j.salomoun@archatt-pamatky.cz</w:t>
            </w:r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ARCH</w:t>
            </w:r>
          </w:p>
        </w:tc>
        <w:tc>
          <w:tcPr>
            <w:tcW w:w="1134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ne</w:t>
            </w:r>
          </w:p>
        </w:tc>
      </w:tr>
      <w:tr w:rsidR="006A7A44" w:rsidTr="00A965F5">
        <w:trPr>
          <w:trHeight w:val="394"/>
        </w:trPr>
        <w:tc>
          <w:tcPr>
            <w:tcW w:w="1702" w:type="dxa"/>
            <w:vAlign w:val="center"/>
          </w:tcPr>
          <w:p w:rsidR="006A7A44" w:rsidRPr="005F5539" w:rsidRDefault="005F5539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Petr Sochna</w:t>
            </w:r>
          </w:p>
        </w:tc>
        <w:tc>
          <w:tcPr>
            <w:tcW w:w="2268" w:type="dxa"/>
            <w:vAlign w:val="center"/>
          </w:tcPr>
          <w:p w:rsidR="006A7A44" w:rsidRPr="005F5539" w:rsidRDefault="005F5539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Archatt s.r.o,</w:t>
            </w:r>
          </w:p>
        </w:tc>
        <w:tc>
          <w:tcPr>
            <w:tcW w:w="3685" w:type="dxa"/>
            <w:vAlign w:val="center"/>
          </w:tcPr>
          <w:p w:rsidR="006A7A44" w:rsidRPr="005F5539" w:rsidRDefault="005F5539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p.sochna@archatt-pamatky.cz</w:t>
            </w:r>
          </w:p>
        </w:tc>
        <w:tc>
          <w:tcPr>
            <w:tcW w:w="851" w:type="dxa"/>
            <w:vAlign w:val="center"/>
          </w:tcPr>
          <w:p w:rsidR="006A7A44" w:rsidRPr="005F5539" w:rsidRDefault="005F5539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ARCH</w:t>
            </w:r>
          </w:p>
        </w:tc>
        <w:tc>
          <w:tcPr>
            <w:tcW w:w="1134" w:type="dxa"/>
            <w:vAlign w:val="center"/>
          </w:tcPr>
          <w:p w:rsidR="006A7A44" w:rsidRPr="005F5539" w:rsidRDefault="005F5539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ano</w:t>
            </w:r>
          </w:p>
        </w:tc>
      </w:tr>
      <w:tr w:rsidR="0000402D" w:rsidTr="00A965F5">
        <w:trPr>
          <w:trHeight w:val="394"/>
        </w:trPr>
        <w:tc>
          <w:tcPr>
            <w:tcW w:w="1702" w:type="dxa"/>
            <w:vAlign w:val="center"/>
          </w:tcPr>
          <w:p w:rsidR="0000402D" w:rsidRPr="005F5539" w:rsidRDefault="0000402D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Pavel Beneš</w:t>
            </w:r>
          </w:p>
        </w:tc>
        <w:tc>
          <w:tcPr>
            <w:tcW w:w="2268" w:type="dxa"/>
            <w:vAlign w:val="center"/>
          </w:tcPr>
          <w:p w:rsidR="0000402D" w:rsidRPr="005F5539" w:rsidRDefault="0000402D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Elben CB</w:t>
            </w:r>
          </w:p>
        </w:tc>
        <w:tc>
          <w:tcPr>
            <w:tcW w:w="3685" w:type="dxa"/>
            <w:vAlign w:val="center"/>
          </w:tcPr>
          <w:p w:rsidR="0000402D" w:rsidRPr="005F5539" w:rsidRDefault="0000402D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benes@elbencb.cz</w:t>
            </w:r>
          </w:p>
        </w:tc>
        <w:tc>
          <w:tcPr>
            <w:tcW w:w="851" w:type="dxa"/>
            <w:vAlign w:val="center"/>
          </w:tcPr>
          <w:p w:rsidR="0000402D" w:rsidRPr="005F5539" w:rsidRDefault="0000402D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EI</w:t>
            </w:r>
          </w:p>
        </w:tc>
        <w:tc>
          <w:tcPr>
            <w:tcW w:w="1134" w:type="dxa"/>
            <w:vAlign w:val="center"/>
          </w:tcPr>
          <w:p w:rsidR="0000402D" w:rsidRPr="005F5539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00402D" w:rsidTr="00A965F5">
        <w:trPr>
          <w:trHeight w:val="394"/>
        </w:trPr>
        <w:tc>
          <w:tcPr>
            <w:tcW w:w="1702" w:type="dxa"/>
            <w:vAlign w:val="center"/>
          </w:tcPr>
          <w:p w:rsidR="0000402D" w:rsidRPr="005F5539" w:rsidRDefault="0000402D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Filip Baštýř</w:t>
            </w:r>
          </w:p>
        </w:tc>
        <w:tc>
          <w:tcPr>
            <w:tcW w:w="2268" w:type="dxa"/>
            <w:vAlign w:val="center"/>
          </w:tcPr>
          <w:p w:rsidR="0000402D" w:rsidRPr="005F5539" w:rsidRDefault="0000402D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Elben CB</w:t>
            </w:r>
          </w:p>
        </w:tc>
        <w:tc>
          <w:tcPr>
            <w:tcW w:w="3685" w:type="dxa"/>
            <w:vAlign w:val="center"/>
          </w:tcPr>
          <w:p w:rsidR="0000402D" w:rsidRPr="005F5539" w:rsidRDefault="0000402D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bastyr@elbencb.cz</w:t>
            </w:r>
          </w:p>
        </w:tc>
        <w:tc>
          <w:tcPr>
            <w:tcW w:w="851" w:type="dxa"/>
            <w:vAlign w:val="center"/>
          </w:tcPr>
          <w:p w:rsidR="0000402D" w:rsidRPr="005F5539" w:rsidRDefault="0000402D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EI</w:t>
            </w:r>
          </w:p>
        </w:tc>
        <w:tc>
          <w:tcPr>
            <w:tcW w:w="1134" w:type="dxa"/>
            <w:vAlign w:val="center"/>
          </w:tcPr>
          <w:p w:rsidR="0000402D" w:rsidRPr="005F5539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E40011" w:rsidTr="00A965F5">
        <w:trPr>
          <w:trHeight w:val="394"/>
        </w:trPr>
        <w:tc>
          <w:tcPr>
            <w:tcW w:w="1702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Jiří Ondruš</w:t>
            </w:r>
          </w:p>
        </w:tc>
        <w:tc>
          <w:tcPr>
            <w:tcW w:w="2268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685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+420 603 984 128, ondrus@sksblansko.cz</w:t>
            </w:r>
          </w:p>
        </w:tc>
        <w:tc>
          <w:tcPr>
            <w:tcW w:w="851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E40011" w:rsidRDefault="007E6FFC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E40011" w:rsidTr="00A965F5">
        <w:trPr>
          <w:trHeight w:val="394"/>
        </w:trPr>
        <w:tc>
          <w:tcPr>
            <w:tcW w:w="1702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Michal Holub</w:t>
            </w:r>
          </w:p>
        </w:tc>
        <w:tc>
          <w:tcPr>
            <w:tcW w:w="2268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685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+420 725 392 066, holub@sksblansko.cz</w:t>
            </w:r>
          </w:p>
        </w:tc>
        <w:tc>
          <w:tcPr>
            <w:tcW w:w="851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E40011" w:rsidRDefault="007E6FFC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E40011" w:rsidTr="00A965F5">
        <w:trPr>
          <w:trHeight w:val="394"/>
        </w:trPr>
        <w:tc>
          <w:tcPr>
            <w:tcW w:w="1702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Petr Meluzín</w:t>
            </w:r>
          </w:p>
        </w:tc>
        <w:tc>
          <w:tcPr>
            <w:tcW w:w="2268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685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+420 725 395 420, meluzin@sksblansko.cz</w:t>
            </w:r>
          </w:p>
        </w:tc>
        <w:tc>
          <w:tcPr>
            <w:tcW w:w="851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E40011" w:rsidRDefault="00543B0F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43B0F" w:rsidTr="00A965F5">
        <w:trPr>
          <w:trHeight w:val="394"/>
        </w:trPr>
        <w:tc>
          <w:tcPr>
            <w:tcW w:w="1702" w:type="dxa"/>
            <w:vAlign w:val="center"/>
          </w:tcPr>
          <w:p w:rsidR="00543B0F" w:rsidRDefault="00543B0F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Miroslav Kopecký</w:t>
            </w:r>
          </w:p>
        </w:tc>
        <w:tc>
          <w:tcPr>
            <w:tcW w:w="2268" w:type="dxa"/>
            <w:vAlign w:val="center"/>
          </w:tcPr>
          <w:p w:rsidR="00543B0F" w:rsidRDefault="00543B0F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685" w:type="dxa"/>
            <w:vAlign w:val="center"/>
          </w:tcPr>
          <w:p w:rsidR="00543B0F" w:rsidRDefault="00543B0F" w:rsidP="009E7EF0">
            <w:pPr>
              <w:rPr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543B0F" w:rsidRDefault="00543B0F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43B0F" w:rsidRDefault="007E6FFC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9E7EF0" w:rsidTr="00A965F5">
        <w:trPr>
          <w:trHeight w:val="371"/>
        </w:trPr>
        <w:tc>
          <w:tcPr>
            <w:tcW w:w="1702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Vratislav Jerhot</w:t>
            </w:r>
          </w:p>
        </w:tc>
        <w:tc>
          <w:tcPr>
            <w:tcW w:w="2268" w:type="dxa"/>
            <w:vAlign w:val="center"/>
          </w:tcPr>
          <w:p w:rsidR="009E7EF0" w:rsidRPr="005F5539" w:rsidRDefault="00543B0F" w:rsidP="00543B0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SUPŠ Sv. Anežky</w:t>
            </w:r>
          </w:p>
        </w:tc>
        <w:tc>
          <w:tcPr>
            <w:tcW w:w="3685" w:type="dxa"/>
            <w:vAlign w:val="center"/>
          </w:tcPr>
          <w:p w:rsidR="009E7EF0" w:rsidRPr="005F5539" w:rsidRDefault="00F5182D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+420 608 678 411, </w:t>
            </w:r>
            <w:r w:rsidR="0073349C" w:rsidRPr="005F5539">
              <w:rPr>
                <w:sz w:val="19"/>
                <w:szCs w:val="19"/>
              </w:rPr>
              <w:t>vrata.jerhot@supsck.cz</w:t>
            </w:r>
          </w:p>
        </w:tc>
        <w:tc>
          <w:tcPr>
            <w:tcW w:w="851" w:type="dxa"/>
            <w:vAlign w:val="center"/>
          </w:tcPr>
          <w:p w:rsidR="009E7EF0" w:rsidRPr="005F5539" w:rsidRDefault="00F5182D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SUPŠ</w:t>
            </w:r>
          </w:p>
        </w:tc>
        <w:tc>
          <w:tcPr>
            <w:tcW w:w="1134" w:type="dxa"/>
            <w:vAlign w:val="center"/>
          </w:tcPr>
          <w:p w:rsidR="009E7EF0" w:rsidRPr="005F5539" w:rsidRDefault="00ED2385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ano</w:t>
            </w:r>
          </w:p>
        </w:tc>
      </w:tr>
      <w:tr w:rsidR="009E7EF0" w:rsidTr="00A965F5">
        <w:trPr>
          <w:trHeight w:val="394"/>
        </w:trPr>
        <w:tc>
          <w:tcPr>
            <w:tcW w:w="1702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Radim Rouče</w:t>
            </w:r>
          </w:p>
        </w:tc>
        <w:tc>
          <w:tcPr>
            <w:tcW w:w="2268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Městský úřad Český Krumlov, tajemník MěÚ, koordinátor projektu IOP</w:t>
            </w:r>
          </w:p>
        </w:tc>
        <w:tc>
          <w:tcPr>
            <w:tcW w:w="3685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+420 777 478 470, radim.rouce@mu.ckrumlov.cz</w:t>
            </w:r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9E7EF0" w:rsidRPr="005F5539" w:rsidRDefault="007E6FFC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9E7EF0" w:rsidTr="00A965F5">
        <w:trPr>
          <w:trHeight w:val="394"/>
        </w:trPr>
        <w:tc>
          <w:tcPr>
            <w:tcW w:w="1702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Petr Papoušek</w:t>
            </w:r>
          </w:p>
        </w:tc>
        <w:tc>
          <w:tcPr>
            <w:tcW w:w="2268" w:type="dxa"/>
            <w:vAlign w:val="center"/>
          </w:tcPr>
          <w:p w:rsidR="009E7EF0" w:rsidRPr="005F5539" w:rsidRDefault="009E7EF0" w:rsidP="00ED238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Městský úřad Český Krumlov, vedoucí odd</w:t>
            </w:r>
            <w:r w:rsidR="00ED2385" w:rsidRPr="005F5539">
              <w:rPr>
                <w:sz w:val="19"/>
                <w:szCs w:val="19"/>
              </w:rPr>
              <w:t>.</w:t>
            </w:r>
            <w:r w:rsidRPr="005F5539">
              <w:rPr>
                <w:sz w:val="19"/>
                <w:szCs w:val="19"/>
              </w:rPr>
              <w:t xml:space="preserve"> památkové péče</w:t>
            </w:r>
          </w:p>
        </w:tc>
        <w:tc>
          <w:tcPr>
            <w:tcW w:w="3685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+420 724 095 296, petr.papousek@mu.ckrumlov.cz</w:t>
            </w:r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9E7EF0" w:rsidRPr="005F5539" w:rsidRDefault="006A66EF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ne</w:t>
            </w:r>
          </w:p>
        </w:tc>
      </w:tr>
      <w:tr w:rsidR="006A66EF" w:rsidTr="00A965F5">
        <w:trPr>
          <w:trHeight w:val="394"/>
        </w:trPr>
        <w:tc>
          <w:tcPr>
            <w:tcW w:w="1702" w:type="dxa"/>
            <w:vAlign w:val="center"/>
          </w:tcPr>
          <w:p w:rsidR="006A66EF" w:rsidRPr="005F5539" w:rsidRDefault="0073349C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Dagmar Pešková</w:t>
            </w:r>
          </w:p>
        </w:tc>
        <w:tc>
          <w:tcPr>
            <w:tcW w:w="2268" w:type="dxa"/>
            <w:vAlign w:val="center"/>
          </w:tcPr>
          <w:p w:rsidR="006A66EF" w:rsidRPr="005F5539" w:rsidRDefault="0073349C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Městský úřad Český Krumlov, oddělení památkové péče</w:t>
            </w:r>
          </w:p>
        </w:tc>
        <w:tc>
          <w:tcPr>
            <w:tcW w:w="3685" w:type="dxa"/>
            <w:vAlign w:val="center"/>
          </w:tcPr>
          <w:p w:rsidR="006A66EF" w:rsidRPr="005F5539" w:rsidRDefault="00F5182D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+420 380 766 716 </w:t>
            </w:r>
            <w:r w:rsidR="0073349C" w:rsidRPr="005F5539">
              <w:rPr>
                <w:sz w:val="19"/>
                <w:szCs w:val="19"/>
              </w:rPr>
              <w:t>dagmar.peskova@mu.ckrumlov.cz</w:t>
            </w:r>
          </w:p>
        </w:tc>
        <w:tc>
          <w:tcPr>
            <w:tcW w:w="851" w:type="dxa"/>
            <w:vAlign w:val="center"/>
          </w:tcPr>
          <w:p w:rsidR="006A66EF" w:rsidRPr="005F5539" w:rsidRDefault="0073349C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6A66EF" w:rsidRPr="005F5539" w:rsidRDefault="00A965F5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9E7EF0" w:rsidTr="00A965F5">
        <w:trPr>
          <w:trHeight w:val="394"/>
        </w:trPr>
        <w:tc>
          <w:tcPr>
            <w:tcW w:w="1702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Dagmar Balcarová</w:t>
            </w:r>
          </w:p>
        </w:tc>
        <w:tc>
          <w:tcPr>
            <w:tcW w:w="2268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Městský úřad Český Krumlov, vedoucí odboru správy majetku</w:t>
            </w:r>
          </w:p>
        </w:tc>
        <w:tc>
          <w:tcPr>
            <w:tcW w:w="3685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</w:t>
            </w:r>
            <w:r w:rsidR="00ED2385" w:rsidRPr="005F5539">
              <w:rPr>
                <w:sz w:val="19"/>
                <w:szCs w:val="19"/>
              </w:rPr>
              <w:t> </w:t>
            </w:r>
            <w:r w:rsidRPr="005F5539">
              <w:rPr>
                <w:sz w:val="19"/>
                <w:szCs w:val="19"/>
              </w:rPr>
              <w:t>602</w:t>
            </w:r>
            <w:r w:rsidR="00ED2385" w:rsidRPr="005F5539">
              <w:rPr>
                <w:sz w:val="19"/>
                <w:szCs w:val="19"/>
              </w:rPr>
              <w:t xml:space="preserve"> </w:t>
            </w:r>
            <w:r w:rsidRPr="005F5539">
              <w:rPr>
                <w:sz w:val="19"/>
                <w:szCs w:val="19"/>
              </w:rPr>
              <w:t>703 907, dagmar.balcarova@mu.ckrumlov.cz</w:t>
            </w:r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9E7EF0" w:rsidRPr="005F5539" w:rsidRDefault="00A965F5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ED2385" w:rsidTr="00A965F5">
        <w:trPr>
          <w:trHeight w:val="394"/>
        </w:trPr>
        <w:tc>
          <w:tcPr>
            <w:tcW w:w="1702" w:type="dxa"/>
            <w:vAlign w:val="center"/>
          </w:tcPr>
          <w:p w:rsidR="00ED2385" w:rsidRPr="005F5539" w:rsidRDefault="00ED2385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Ivana Velíšková</w:t>
            </w:r>
          </w:p>
        </w:tc>
        <w:tc>
          <w:tcPr>
            <w:tcW w:w="2268" w:type="dxa"/>
            <w:vAlign w:val="center"/>
          </w:tcPr>
          <w:p w:rsidR="00ED2385" w:rsidRPr="005F5539" w:rsidRDefault="00ED2385" w:rsidP="00ED238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Městský úřad Český Krumlov, odbor SM</w:t>
            </w:r>
          </w:p>
        </w:tc>
        <w:tc>
          <w:tcPr>
            <w:tcW w:w="3685" w:type="dxa"/>
            <w:vAlign w:val="center"/>
          </w:tcPr>
          <w:p w:rsidR="00ED2385" w:rsidRPr="005F5539" w:rsidRDefault="00ED2385" w:rsidP="009E7EF0">
            <w:pPr>
              <w:rPr>
                <w:sz w:val="19"/>
                <w:szCs w:val="19"/>
              </w:rPr>
            </w:pPr>
            <w:r w:rsidRPr="005F5539">
              <w:rPr>
                <w:color w:val="000000"/>
                <w:sz w:val="19"/>
                <w:szCs w:val="19"/>
              </w:rPr>
              <w:t>+420 380 766 604, </w:t>
            </w:r>
            <w:r w:rsidRPr="005F5539">
              <w:rPr>
                <w:sz w:val="19"/>
                <w:szCs w:val="19"/>
              </w:rPr>
              <w:t xml:space="preserve"> </w:t>
            </w:r>
          </w:p>
          <w:p w:rsidR="00ED2385" w:rsidRPr="005F5539" w:rsidRDefault="00ED2385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ivana.veliskova@mu.ckrumlov.cz</w:t>
            </w:r>
          </w:p>
        </w:tc>
        <w:tc>
          <w:tcPr>
            <w:tcW w:w="851" w:type="dxa"/>
            <w:vAlign w:val="center"/>
          </w:tcPr>
          <w:p w:rsidR="00ED2385" w:rsidRPr="005F5539" w:rsidRDefault="00ED2385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ED2385" w:rsidRPr="005F5539" w:rsidRDefault="00A965F5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0C66A2" w:rsidTr="00A965F5">
        <w:trPr>
          <w:trHeight w:val="394"/>
        </w:trPr>
        <w:tc>
          <w:tcPr>
            <w:tcW w:w="1702" w:type="dxa"/>
            <w:vAlign w:val="center"/>
          </w:tcPr>
          <w:p w:rsidR="000C66A2" w:rsidRPr="005F5539" w:rsidRDefault="000C66A2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Pavel Božoň</w:t>
            </w:r>
          </w:p>
        </w:tc>
        <w:tc>
          <w:tcPr>
            <w:tcW w:w="2268" w:type="dxa"/>
            <w:vAlign w:val="center"/>
          </w:tcPr>
          <w:p w:rsidR="000C66A2" w:rsidRPr="005F5539" w:rsidRDefault="000C66A2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Městský úřad Český Krumlov, správce areálu</w:t>
            </w:r>
          </w:p>
        </w:tc>
        <w:tc>
          <w:tcPr>
            <w:tcW w:w="3685" w:type="dxa"/>
            <w:vAlign w:val="center"/>
          </w:tcPr>
          <w:p w:rsidR="000C66A2" w:rsidRPr="005F5539" w:rsidRDefault="00F5182D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+420 778 481 609</w:t>
            </w:r>
          </w:p>
        </w:tc>
        <w:tc>
          <w:tcPr>
            <w:tcW w:w="851" w:type="dxa"/>
            <w:vAlign w:val="center"/>
          </w:tcPr>
          <w:p w:rsidR="000C66A2" w:rsidRPr="005F5539" w:rsidRDefault="000C66A2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0C66A2" w:rsidRPr="005F5539" w:rsidRDefault="000C66A2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ano</w:t>
            </w:r>
          </w:p>
        </w:tc>
      </w:tr>
      <w:tr w:rsidR="009E7EF0" w:rsidTr="00A965F5">
        <w:trPr>
          <w:trHeight w:val="394"/>
        </w:trPr>
        <w:tc>
          <w:tcPr>
            <w:tcW w:w="1702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Petr Pešek</w:t>
            </w:r>
          </w:p>
        </w:tc>
        <w:tc>
          <w:tcPr>
            <w:tcW w:w="2268" w:type="dxa"/>
            <w:vAlign w:val="center"/>
          </w:tcPr>
          <w:p w:rsidR="009E7EF0" w:rsidRPr="005F5539" w:rsidRDefault="009E7EF0" w:rsidP="00ED238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Městský úřad Český Krumlov, vedoucí </w:t>
            </w:r>
            <w:r w:rsidR="00ED2385" w:rsidRPr="005F5539">
              <w:rPr>
                <w:sz w:val="19"/>
                <w:szCs w:val="19"/>
              </w:rPr>
              <w:t>OI</w:t>
            </w:r>
          </w:p>
        </w:tc>
        <w:tc>
          <w:tcPr>
            <w:tcW w:w="3685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+420 773 743 947, petr.pesek@mu.ckrumlov.cz</w:t>
            </w:r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ne</w:t>
            </w:r>
          </w:p>
        </w:tc>
      </w:tr>
      <w:tr w:rsidR="00543B0F" w:rsidTr="00A965F5">
        <w:trPr>
          <w:trHeight w:val="394"/>
        </w:trPr>
        <w:tc>
          <w:tcPr>
            <w:tcW w:w="1702" w:type="dxa"/>
            <w:vAlign w:val="center"/>
          </w:tcPr>
          <w:p w:rsidR="00543B0F" w:rsidRPr="005F5539" w:rsidRDefault="00543B0F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Jiří Pavlíček</w:t>
            </w:r>
          </w:p>
        </w:tc>
        <w:tc>
          <w:tcPr>
            <w:tcW w:w="2268" w:type="dxa"/>
            <w:vAlign w:val="center"/>
          </w:tcPr>
          <w:p w:rsidR="00543B0F" w:rsidRPr="005F5539" w:rsidRDefault="00543B0F" w:rsidP="00ED238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Městský úřad Český Krumlov, vedoucí </w:t>
            </w:r>
            <w:r>
              <w:rPr>
                <w:sz w:val="19"/>
                <w:szCs w:val="19"/>
              </w:rPr>
              <w:t>FO</w:t>
            </w:r>
          </w:p>
        </w:tc>
        <w:tc>
          <w:tcPr>
            <w:tcW w:w="3685" w:type="dxa"/>
            <w:vAlign w:val="center"/>
          </w:tcPr>
          <w:p w:rsidR="00543B0F" w:rsidRPr="005F5539" w:rsidRDefault="00543B0F" w:rsidP="009E7EF0">
            <w:pPr>
              <w:rPr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543B0F" w:rsidRPr="005F5539" w:rsidRDefault="00543B0F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543B0F" w:rsidRPr="005F5539" w:rsidRDefault="007E6FFC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9E7EF0" w:rsidTr="00A965F5">
        <w:trPr>
          <w:trHeight w:val="394"/>
        </w:trPr>
        <w:tc>
          <w:tcPr>
            <w:tcW w:w="1702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Václava Benešová</w:t>
            </w:r>
          </w:p>
        </w:tc>
        <w:tc>
          <w:tcPr>
            <w:tcW w:w="2268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Městský úřad Český Krumlov, oddělení IOP, koordinátorka BOZP</w:t>
            </w:r>
          </w:p>
        </w:tc>
        <w:tc>
          <w:tcPr>
            <w:tcW w:w="3685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+420 602 499 360, vaclava.benesova@volny.cz</w:t>
            </w:r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9E7EF0" w:rsidRPr="005F5539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9E7EF0" w:rsidTr="00A965F5">
        <w:trPr>
          <w:trHeight w:val="394"/>
        </w:trPr>
        <w:tc>
          <w:tcPr>
            <w:tcW w:w="1702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lastRenderedPageBreak/>
              <w:t>Tomáš Podaný</w:t>
            </w:r>
          </w:p>
        </w:tc>
        <w:tc>
          <w:tcPr>
            <w:tcW w:w="2268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Městský úřad Český Krumlov, oddělení IOP, technický manažer, TDO</w:t>
            </w:r>
          </w:p>
        </w:tc>
        <w:tc>
          <w:tcPr>
            <w:tcW w:w="3685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+420 773 748 571, tomas.podany@mu.ckrumlov.cz</w:t>
            </w:r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ano</w:t>
            </w:r>
          </w:p>
        </w:tc>
      </w:tr>
      <w:tr w:rsidR="00A965F5" w:rsidTr="00A965F5">
        <w:trPr>
          <w:trHeight w:val="394"/>
        </w:trPr>
        <w:tc>
          <w:tcPr>
            <w:tcW w:w="1702" w:type="dxa"/>
            <w:vAlign w:val="center"/>
          </w:tcPr>
          <w:p w:rsidR="00A965F5" w:rsidRPr="00766A13" w:rsidRDefault="00A965F5" w:rsidP="00A96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Pavel Novák</w:t>
            </w:r>
          </w:p>
        </w:tc>
        <w:tc>
          <w:tcPr>
            <w:tcW w:w="2268" w:type="dxa"/>
            <w:vAlign w:val="center"/>
          </w:tcPr>
          <w:p w:rsidR="00A965F5" w:rsidRPr="00766A13" w:rsidRDefault="00A965F5" w:rsidP="00A965F5">
            <w:pPr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TDO</w:t>
            </w:r>
          </w:p>
        </w:tc>
        <w:tc>
          <w:tcPr>
            <w:tcW w:w="3685" w:type="dxa"/>
            <w:vAlign w:val="center"/>
          </w:tcPr>
          <w:p w:rsidR="00A965F5" w:rsidRDefault="00A965F5" w:rsidP="00A96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+420 603 441 778, </w:t>
            </w:r>
            <w:hyperlink r:id="rId7" w:history="1">
              <w:r w:rsidRPr="00EC434D">
                <w:rPr>
                  <w:rStyle w:val="Hypertextovodkaz"/>
                  <w:sz w:val="20"/>
                  <w:szCs w:val="20"/>
                </w:rPr>
                <w:t>info@novakpavel.com</w:t>
              </w:r>
            </w:hyperlink>
          </w:p>
          <w:p w:rsidR="00A965F5" w:rsidRPr="00766A13" w:rsidRDefault="00A965F5" w:rsidP="00A965F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965F5" w:rsidRPr="00766A13" w:rsidRDefault="00A965F5" w:rsidP="00A965F5">
            <w:pPr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A965F5" w:rsidRPr="00766A13" w:rsidRDefault="00A965F5" w:rsidP="00A965F5">
            <w:pPr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ano</w:t>
            </w:r>
          </w:p>
        </w:tc>
      </w:tr>
      <w:tr w:rsidR="00A965F5" w:rsidTr="00A965F5">
        <w:trPr>
          <w:trHeight w:val="394"/>
        </w:trPr>
        <w:tc>
          <w:tcPr>
            <w:tcW w:w="1702" w:type="dxa"/>
            <w:vAlign w:val="center"/>
          </w:tcPr>
          <w:p w:rsidR="00A965F5" w:rsidRPr="00766A13" w:rsidRDefault="00A965F5" w:rsidP="00A96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Radovan Sáček</w:t>
            </w:r>
          </w:p>
        </w:tc>
        <w:tc>
          <w:tcPr>
            <w:tcW w:w="2268" w:type="dxa"/>
            <w:vAlign w:val="center"/>
          </w:tcPr>
          <w:p w:rsidR="00A965F5" w:rsidRPr="00766A13" w:rsidRDefault="00A965F5" w:rsidP="00A965F5">
            <w:pPr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specialista na obnovu památkových objektů</w:t>
            </w:r>
          </w:p>
        </w:tc>
        <w:tc>
          <w:tcPr>
            <w:tcW w:w="3685" w:type="dxa"/>
            <w:vAlign w:val="center"/>
          </w:tcPr>
          <w:p w:rsidR="00A965F5" w:rsidRPr="00F42D53" w:rsidRDefault="00A965F5" w:rsidP="00A965F5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F42D53">
              <w:rPr>
                <w:rFonts w:eastAsia="Times New Roman"/>
                <w:sz w:val="20"/>
                <w:szCs w:val="20"/>
                <w:lang w:eastAsia="cs-CZ"/>
              </w:rPr>
              <w:t xml:space="preserve">+420 774 736 694, </w:t>
            </w:r>
            <w:hyperlink r:id="rId8" w:history="1">
              <w:r w:rsidRPr="00F42D53">
                <w:rPr>
                  <w:rStyle w:val="Hypertextovodkaz"/>
                  <w:rFonts w:eastAsia="Times New Roman"/>
                  <w:sz w:val="20"/>
                  <w:szCs w:val="20"/>
                  <w:lang w:eastAsia="cs-CZ"/>
                </w:rPr>
                <w:t>rsacek@seznam.cz</w:t>
              </w:r>
            </w:hyperlink>
          </w:p>
          <w:p w:rsidR="00A965F5" w:rsidRPr="00766A13" w:rsidRDefault="00A965F5" w:rsidP="00A965F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965F5" w:rsidRPr="00766A13" w:rsidRDefault="00A965F5" w:rsidP="00A96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A965F5" w:rsidRPr="00766A13" w:rsidRDefault="00A965F5" w:rsidP="00A96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A965F5" w:rsidTr="00A965F5">
        <w:trPr>
          <w:trHeight w:val="394"/>
        </w:trPr>
        <w:tc>
          <w:tcPr>
            <w:tcW w:w="1702" w:type="dxa"/>
            <w:vAlign w:val="center"/>
          </w:tcPr>
          <w:p w:rsidR="00A965F5" w:rsidRPr="005F5539" w:rsidRDefault="00A965F5" w:rsidP="00A965F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Kateřina Slavíková</w:t>
            </w:r>
          </w:p>
        </w:tc>
        <w:tc>
          <w:tcPr>
            <w:tcW w:w="2268" w:type="dxa"/>
            <w:vAlign w:val="center"/>
          </w:tcPr>
          <w:p w:rsidR="00A965F5" w:rsidRPr="005F5539" w:rsidRDefault="00A965F5" w:rsidP="00A965F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Městský úřad Český Krumlov, oddělení IOP, stavební manažer, TDO</w:t>
            </w:r>
          </w:p>
        </w:tc>
        <w:tc>
          <w:tcPr>
            <w:tcW w:w="3685" w:type="dxa"/>
            <w:vAlign w:val="center"/>
          </w:tcPr>
          <w:p w:rsidR="00A965F5" w:rsidRPr="005F5539" w:rsidRDefault="00A965F5" w:rsidP="00A965F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+420 602 308 852, katerina.slavikova@mu.ckrumlov.cz</w:t>
            </w:r>
          </w:p>
        </w:tc>
        <w:tc>
          <w:tcPr>
            <w:tcW w:w="851" w:type="dxa"/>
            <w:vAlign w:val="center"/>
          </w:tcPr>
          <w:p w:rsidR="00A965F5" w:rsidRPr="005F5539" w:rsidRDefault="00A965F5" w:rsidP="00A965F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A965F5" w:rsidRPr="005F5539" w:rsidRDefault="00A965F5" w:rsidP="00A965F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ano</w:t>
            </w:r>
          </w:p>
        </w:tc>
      </w:tr>
    </w:tbl>
    <w:p w:rsidR="00543B0F" w:rsidRDefault="00543B0F" w:rsidP="00BD0FE0">
      <w:pPr>
        <w:jc w:val="both"/>
        <w:rPr>
          <w:sz w:val="20"/>
          <w:szCs w:val="20"/>
        </w:rPr>
      </w:pPr>
    </w:p>
    <w:p w:rsidR="00E53C95" w:rsidRPr="005F5539" w:rsidRDefault="00BD0FE0" w:rsidP="00BD0FE0">
      <w:pPr>
        <w:jc w:val="both"/>
        <w:rPr>
          <w:sz w:val="20"/>
          <w:szCs w:val="20"/>
        </w:rPr>
      </w:pPr>
      <w:r w:rsidRPr="005F5539">
        <w:rPr>
          <w:sz w:val="20"/>
          <w:szCs w:val="20"/>
        </w:rPr>
        <w:t>Při</w:t>
      </w:r>
      <w:r w:rsidR="00E53C95" w:rsidRPr="005F5539">
        <w:rPr>
          <w:sz w:val="20"/>
          <w:szCs w:val="20"/>
        </w:rPr>
        <w:t xml:space="preserve">pomínky k zápisu z kontrolního dne stavby zasílejte do dvou dnů od jeho distribuce na adresu </w:t>
      </w:r>
      <w:hyperlink r:id="rId9" w:history="1">
        <w:r w:rsidRPr="005F5539">
          <w:rPr>
            <w:rStyle w:val="Hypertextovodkaz"/>
            <w:sz w:val="20"/>
            <w:szCs w:val="20"/>
          </w:rPr>
          <w:t>katerina.slavikova@mu.ckrumlov.cz</w:t>
        </w:r>
      </w:hyperlink>
    </w:p>
    <w:p w:rsidR="005F5539" w:rsidRDefault="00BD0FE0" w:rsidP="00BD0FE0">
      <w:pPr>
        <w:jc w:val="both"/>
        <w:rPr>
          <w:sz w:val="20"/>
          <w:szCs w:val="20"/>
        </w:rPr>
      </w:pPr>
      <w:r w:rsidRPr="005F5539">
        <w:rPr>
          <w:sz w:val="20"/>
          <w:szCs w:val="20"/>
        </w:rPr>
        <w:t>Zápisy z kontrolních dnů jsou obecně závazné pro všechny zúčastněné a slouží jako závazné zadání pro jejich další činnost. Zápis z KDS je odsouhlasen a stává se přílohou zápisu do Stavebního deníku v případě, že nikdo ze zúčastněných nezaslal připomínky do dvou dnů od distribuce záznamu.</w:t>
      </w:r>
    </w:p>
    <w:p w:rsidR="005F5539" w:rsidRDefault="00BD0FE0" w:rsidP="00BD0FE0">
      <w:pPr>
        <w:jc w:val="both"/>
        <w:rPr>
          <w:sz w:val="20"/>
          <w:szCs w:val="20"/>
        </w:rPr>
      </w:pPr>
      <w:r w:rsidRPr="005F5539">
        <w:rPr>
          <w:b/>
          <w:sz w:val="20"/>
          <w:szCs w:val="20"/>
        </w:rPr>
        <w:t>Na vědomí:</w:t>
      </w:r>
      <w:r w:rsidRPr="005F5539">
        <w:rPr>
          <w:sz w:val="20"/>
          <w:szCs w:val="20"/>
        </w:rPr>
        <w:t xml:space="preserve"> všem zúčastněným dle prezenční listiny</w:t>
      </w:r>
    </w:p>
    <w:p w:rsidR="00BD0FE0" w:rsidRPr="005F5539" w:rsidRDefault="00BD0FE0" w:rsidP="00BD0FE0">
      <w:pPr>
        <w:jc w:val="both"/>
        <w:rPr>
          <w:sz w:val="20"/>
          <w:szCs w:val="20"/>
          <w:u w:val="single"/>
        </w:rPr>
      </w:pPr>
      <w:r w:rsidRPr="005F5539">
        <w:rPr>
          <w:b/>
          <w:sz w:val="20"/>
          <w:szCs w:val="20"/>
          <w:u w:val="single"/>
        </w:rPr>
        <w:t>Místo a čas příštího jednání</w:t>
      </w:r>
      <w:r w:rsidRPr="005F5539">
        <w:rPr>
          <w:sz w:val="20"/>
          <w:szCs w:val="20"/>
          <w:u w:val="single"/>
        </w:rPr>
        <w:t xml:space="preserve">: </w:t>
      </w:r>
      <w:r w:rsidR="00FD22F5" w:rsidRPr="005F5539">
        <w:rPr>
          <w:sz w:val="20"/>
          <w:szCs w:val="20"/>
          <w:u w:val="single"/>
        </w:rPr>
        <w:t>Další kontrolní den stavby proběhne v</w:t>
      </w:r>
      <w:r w:rsidR="00252849" w:rsidRPr="005F5539">
        <w:rPr>
          <w:sz w:val="20"/>
          <w:szCs w:val="20"/>
          <w:u w:val="single"/>
        </w:rPr>
        <w:t>e</w:t>
      </w:r>
      <w:r w:rsidR="00FD22F5" w:rsidRPr="005F5539">
        <w:rPr>
          <w:sz w:val="20"/>
          <w:szCs w:val="20"/>
          <w:u w:val="single"/>
        </w:rPr>
        <w:t> </w:t>
      </w:r>
      <w:r w:rsidR="00084C4B" w:rsidRPr="005F5539">
        <w:rPr>
          <w:sz w:val="20"/>
          <w:szCs w:val="20"/>
          <w:u w:val="single"/>
        </w:rPr>
        <w:t>čtvrtek d</w:t>
      </w:r>
      <w:r w:rsidR="007B419F" w:rsidRPr="005F5539">
        <w:rPr>
          <w:sz w:val="20"/>
          <w:szCs w:val="20"/>
          <w:u w:val="single"/>
        </w:rPr>
        <w:t>ne</w:t>
      </w:r>
      <w:r w:rsidR="00A965F5">
        <w:rPr>
          <w:sz w:val="20"/>
          <w:szCs w:val="20"/>
          <w:u w:val="single"/>
        </w:rPr>
        <w:t xml:space="preserve"> 28</w:t>
      </w:r>
      <w:r w:rsidR="007E6FFC">
        <w:rPr>
          <w:sz w:val="20"/>
          <w:szCs w:val="20"/>
          <w:u w:val="single"/>
        </w:rPr>
        <w:t>.8</w:t>
      </w:r>
      <w:r w:rsidR="0000402D">
        <w:rPr>
          <w:sz w:val="20"/>
          <w:szCs w:val="20"/>
          <w:u w:val="single"/>
        </w:rPr>
        <w:t>.</w:t>
      </w:r>
      <w:r w:rsidR="00FD22F5" w:rsidRPr="005F5539">
        <w:rPr>
          <w:sz w:val="20"/>
          <w:szCs w:val="20"/>
          <w:u w:val="single"/>
        </w:rPr>
        <w:t>2014 od 9.00 hodin</w:t>
      </w:r>
    </w:p>
    <w:p w:rsidR="007C31F4" w:rsidRPr="004D1AEF" w:rsidRDefault="007C31F4" w:rsidP="00BD0FE0">
      <w:pPr>
        <w:jc w:val="both"/>
        <w:rPr>
          <w:u w:val="single"/>
        </w:rPr>
      </w:pPr>
    </w:p>
    <w:tbl>
      <w:tblPr>
        <w:tblStyle w:val="Mkatabulky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543"/>
        <w:gridCol w:w="6540"/>
        <w:gridCol w:w="1134"/>
        <w:gridCol w:w="1417"/>
      </w:tblGrid>
      <w:tr w:rsidR="00BD0FE0" w:rsidTr="00C4430B">
        <w:trPr>
          <w:trHeight w:val="693"/>
          <w:jc w:val="center"/>
        </w:trPr>
        <w:tc>
          <w:tcPr>
            <w:tcW w:w="9634" w:type="dxa"/>
            <w:gridSpan w:val="4"/>
            <w:vAlign w:val="center"/>
          </w:tcPr>
          <w:p w:rsidR="00BD0FE0" w:rsidRPr="00B84F47" w:rsidRDefault="00B84F47" w:rsidP="00B84F47">
            <w:pPr>
              <w:jc w:val="center"/>
              <w:rPr>
                <w:b/>
                <w:sz w:val="28"/>
                <w:szCs w:val="28"/>
              </w:rPr>
            </w:pPr>
            <w:r w:rsidRPr="00B84F47">
              <w:rPr>
                <w:b/>
                <w:sz w:val="28"/>
                <w:szCs w:val="28"/>
              </w:rPr>
              <w:t>Projednávané body</w:t>
            </w:r>
          </w:p>
        </w:tc>
      </w:tr>
      <w:tr w:rsidR="00E600E0" w:rsidRPr="00B84F47" w:rsidTr="001F566A">
        <w:trPr>
          <w:trHeight w:val="260"/>
          <w:jc w:val="center"/>
        </w:trPr>
        <w:tc>
          <w:tcPr>
            <w:tcW w:w="543" w:type="dxa"/>
            <w:vAlign w:val="center"/>
          </w:tcPr>
          <w:p w:rsidR="00BD0FE0" w:rsidRPr="00B84F47" w:rsidRDefault="00B84F47" w:rsidP="00BD0FE0">
            <w:pPr>
              <w:jc w:val="both"/>
              <w:rPr>
                <w:b/>
                <w:sz w:val="20"/>
                <w:szCs w:val="20"/>
              </w:rPr>
            </w:pPr>
            <w:r w:rsidRPr="00B84F47">
              <w:rPr>
                <w:b/>
                <w:sz w:val="20"/>
                <w:szCs w:val="20"/>
              </w:rPr>
              <w:t>Bod</w:t>
            </w:r>
          </w:p>
        </w:tc>
        <w:tc>
          <w:tcPr>
            <w:tcW w:w="6540" w:type="dxa"/>
            <w:vAlign w:val="center"/>
          </w:tcPr>
          <w:p w:rsidR="00BD0FE0" w:rsidRPr="00B84F47" w:rsidRDefault="00B84F47" w:rsidP="00BD0FE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1134" w:type="dxa"/>
            <w:vAlign w:val="center"/>
          </w:tcPr>
          <w:p w:rsidR="00BD0FE0" w:rsidRPr="00B84F47" w:rsidRDefault="00B84F47" w:rsidP="00BD0FE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Odpovídá</w:t>
            </w:r>
          </w:p>
        </w:tc>
        <w:tc>
          <w:tcPr>
            <w:tcW w:w="1417" w:type="dxa"/>
            <w:vAlign w:val="center"/>
          </w:tcPr>
          <w:p w:rsidR="00BD0FE0" w:rsidRPr="00B84F47" w:rsidRDefault="00B84F47" w:rsidP="00BD0FE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Termín</w:t>
            </w:r>
          </w:p>
        </w:tc>
      </w:tr>
      <w:tr w:rsidR="00911980" w:rsidRPr="00B84F47" w:rsidTr="001F566A">
        <w:trPr>
          <w:trHeight w:val="260"/>
          <w:jc w:val="center"/>
        </w:trPr>
        <w:tc>
          <w:tcPr>
            <w:tcW w:w="543" w:type="dxa"/>
            <w:vAlign w:val="center"/>
          </w:tcPr>
          <w:p w:rsidR="00911980" w:rsidRPr="00B84F47" w:rsidRDefault="00911980" w:rsidP="00BD0FE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911980" w:rsidRDefault="00911980" w:rsidP="00DB0F7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Kontrola plnění úkolů z KD č.</w:t>
            </w:r>
            <w:r w:rsidR="00DB0F7C">
              <w:rPr>
                <w:b/>
                <w:sz w:val="20"/>
                <w:szCs w:val="20"/>
              </w:rPr>
              <w:t>5-8</w:t>
            </w:r>
          </w:p>
        </w:tc>
        <w:tc>
          <w:tcPr>
            <w:tcW w:w="1134" w:type="dxa"/>
            <w:vAlign w:val="center"/>
          </w:tcPr>
          <w:p w:rsidR="00911980" w:rsidRDefault="00911980" w:rsidP="00BD0FE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11980" w:rsidRDefault="00911980" w:rsidP="00BD0FE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B419F" w:rsidRPr="00B84F47" w:rsidTr="001F566A">
        <w:trPr>
          <w:trHeight w:val="406"/>
          <w:jc w:val="center"/>
        </w:trPr>
        <w:tc>
          <w:tcPr>
            <w:tcW w:w="543" w:type="dxa"/>
            <w:vAlign w:val="center"/>
          </w:tcPr>
          <w:p w:rsidR="007B419F" w:rsidRDefault="007B419F" w:rsidP="007B41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7B419F" w:rsidRPr="004B51BC" w:rsidRDefault="007B419F" w:rsidP="007B419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Informace a úkoly z</w:t>
            </w:r>
            <w:r w:rsidR="00DB0F7C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KD</w:t>
            </w:r>
            <w:r w:rsidR="00DB0F7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7B419F" w:rsidRPr="00A213AD" w:rsidRDefault="007B419F" w:rsidP="007B41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B419F" w:rsidRPr="00A213AD" w:rsidRDefault="007B419F" w:rsidP="007B419F">
            <w:pPr>
              <w:jc w:val="both"/>
              <w:rPr>
                <w:sz w:val="20"/>
                <w:szCs w:val="20"/>
              </w:rPr>
            </w:pPr>
          </w:p>
        </w:tc>
      </w:tr>
      <w:tr w:rsidR="0079234D" w:rsidRPr="00B84F47" w:rsidTr="001F566A">
        <w:trPr>
          <w:trHeight w:val="406"/>
          <w:jc w:val="center"/>
        </w:trPr>
        <w:tc>
          <w:tcPr>
            <w:tcW w:w="543" w:type="dxa"/>
            <w:vAlign w:val="center"/>
          </w:tcPr>
          <w:p w:rsidR="0079234D" w:rsidRDefault="0079234D" w:rsidP="007B41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79234D" w:rsidRDefault="0079234D" w:rsidP="007B419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Objekt M1</w:t>
            </w:r>
          </w:p>
        </w:tc>
        <w:tc>
          <w:tcPr>
            <w:tcW w:w="1134" w:type="dxa"/>
            <w:vAlign w:val="center"/>
          </w:tcPr>
          <w:p w:rsidR="0079234D" w:rsidRPr="00A213AD" w:rsidRDefault="0079234D" w:rsidP="007B41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9234D" w:rsidRPr="00A213AD" w:rsidRDefault="0079234D" w:rsidP="007B419F">
            <w:pPr>
              <w:jc w:val="both"/>
              <w:rPr>
                <w:sz w:val="20"/>
                <w:szCs w:val="20"/>
              </w:rPr>
            </w:pPr>
          </w:p>
        </w:tc>
      </w:tr>
      <w:tr w:rsidR="007B419F" w:rsidRPr="00B84F47" w:rsidTr="001F566A">
        <w:trPr>
          <w:trHeight w:val="406"/>
          <w:jc w:val="center"/>
        </w:trPr>
        <w:tc>
          <w:tcPr>
            <w:tcW w:w="543" w:type="dxa"/>
            <w:vAlign w:val="center"/>
          </w:tcPr>
          <w:p w:rsidR="007B419F" w:rsidRDefault="00DB0F7C" w:rsidP="007B419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B0C4C">
              <w:rPr>
                <w:sz w:val="20"/>
                <w:szCs w:val="20"/>
              </w:rPr>
              <w:t>.</w:t>
            </w:r>
          </w:p>
        </w:tc>
        <w:tc>
          <w:tcPr>
            <w:tcW w:w="6540" w:type="dxa"/>
            <w:vAlign w:val="center"/>
          </w:tcPr>
          <w:p w:rsidR="007B419F" w:rsidRDefault="0079234D" w:rsidP="007B419F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9234D">
              <w:rPr>
                <w:b/>
                <w:sz w:val="20"/>
                <w:szCs w:val="20"/>
                <w:u w:val="single"/>
              </w:rPr>
              <w:t>Hrázděná kce ve 2.NP místnosti č.2.06</w:t>
            </w:r>
          </w:p>
          <w:p w:rsidR="0079234D" w:rsidRPr="0079234D" w:rsidRDefault="0079234D" w:rsidP="001570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Při provádění bouracích prací bylo zjištěno, že kce dělící místnost č.2.06 je hrázděná. Plánované ocelové profily překladu dle PD budou vloženy až pod vodorovným trámem, který je osazen pod stropem</w:t>
            </w:r>
            <w:r w:rsidR="00157034">
              <w:rPr>
                <w:sz w:val="20"/>
                <w:szCs w:val="20"/>
              </w:rPr>
              <w:t>. Po odříznutí části dřevěné kce hrázdění bude nutné provést ukotvení bočního zdiva ke zbývající části dřevěné kce. Ukotvení zdiva bude řešeno projektantem. Detail bude předložen</w:t>
            </w:r>
            <w:r w:rsidR="00157034" w:rsidRPr="0041039F">
              <w:rPr>
                <w:sz w:val="20"/>
                <w:szCs w:val="20"/>
              </w:rPr>
              <w:t xml:space="preserve"> k vydání závazného stanoviska SPP</w:t>
            </w:r>
            <w:r w:rsidR="00157034">
              <w:rPr>
                <w:sz w:val="20"/>
                <w:szCs w:val="20"/>
              </w:rPr>
              <w:t>. Stavbou bude následně předložen změnový list.</w:t>
            </w:r>
          </w:p>
        </w:tc>
        <w:tc>
          <w:tcPr>
            <w:tcW w:w="1134" w:type="dxa"/>
            <w:vAlign w:val="center"/>
          </w:tcPr>
          <w:p w:rsidR="007B419F" w:rsidRPr="00A213AD" w:rsidRDefault="00157034" w:rsidP="007B419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+ GP + TDO</w:t>
            </w:r>
          </w:p>
        </w:tc>
        <w:tc>
          <w:tcPr>
            <w:tcW w:w="1417" w:type="dxa"/>
            <w:vAlign w:val="center"/>
          </w:tcPr>
          <w:p w:rsidR="007B419F" w:rsidRPr="00A213AD" w:rsidRDefault="005E2A4D" w:rsidP="007B419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Úkol trvá</w:t>
            </w:r>
          </w:p>
        </w:tc>
      </w:tr>
      <w:tr w:rsidR="002E7487" w:rsidRPr="00B84F47" w:rsidTr="001F566A">
        <w:trPr>
          <w:trHeight w:val="406"/>
          <w:jc w:val="center"/>
        </w:trPr>
        <w:tc>
          <w:tcPr>
            <w:tcW w:w="543" w:type="dxa"/>
            <w:vAlign w:val="center"/>
          </w:tcPr>
          <w:p w:rsidR="002E7487" w:rsidRDefault="002E7487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2E7487" w:rsidRPr="003D68DD" w:rsidRDefault="000A5D52" w:rsidP="002E7487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I</w:t>
            </w:r>
            <w:r w:rsidR="002E7487" w:rsidRPr="000A5D52">
              <w:rPr>
                <w:b/>
                <w:sz w:val="20"/>
                <w:szCs w:val="20"/>
              </w:rPr>
              <w:t>nformace a úkoly z KD6</w:t>
            </w:r>
          </w:p>
        </w:tc>
        <w:tc>
          <w:tcPr>
            <w:tcW w:w="1134" w:type="dxa"/>
            <w:vAlign w:val="center"/>
          </w:tcPr>
          <w:p w:rsidR="002E7487" w:rsidRDefault="002E7487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E7487" w:rsidRDefault="002E7487" w:rsidP="00F606F2">
            <w:pPr>
              <w:jc w:val="both"/>
              <w:rPr>
                <w:sz w:val="20"/>
                <w:szCs w:val="20"/>
              </w:rPr>
            </w:pPr>
          </w:p>
        </w:tc>
      </w:tr>
      <w:tr w:rsidR="002E7487" w:rsidRPr="00B84F47" w:rsidTr="001F566A">
        <w:trPr>
          <w:trHeight w:val="406"/>
          <w:jc w:val="center"/>
        </w:trPr>
        <w:tc>
          <w:tcPr>
            <w:tcW w:w="543" w:type="dxa"/>
            <w:vAlign w:val="center"/>
          </w:tcPr>
          <w:p w:rsidR="002E7487" w:rsidRDefault="002E7487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2E7487" w:rsidRDefault="003D68DD" w:rsidP="00F606F2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M1</w:t>
            </w:r>
          </w:p>
        </w:tc>
        <w:tc>
          <w:tcPr>
            <w:tcW w:w="1134" w:type="dxa"/>
            <w:vAlign w:val="center"/>
          </w:tcPr>
          <w:p w:rsidR="002E7487" w:rsidRDefault="002E7487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E7487" w:rsidRDefault="002E7487" w:rsidP="00F606F2">
            <w:pPr>
              <w:jc w:val="both"/>
              <w:rPr>
                <w:sz w:val="20"/>
                <w:szCs w:val="20"/>
              </w:rPr>
            </w:pPr>
          </w:p>
        </w:tc>
      </w:tr>
      <w:tr w:rsidR="002E7487" w:rsidRPr="00B84F47" w:rsidTr="001F566A">
        <w:trPr>
          <w:trHeight w:val="406"/>
          <w:jc w:val="center"/>
        </w:trPr>
        <w:tc>
          <w:tcPr>
            <w:tcW w:w="543" w:type="dxa"/>
            <w:vAlign w:val="center"/>
          </w:tcPr>
          <w:p w:rsidR="002E7487" w:rsidRDefault="00DB0F7C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61A19">
              <w:rPr>
                <w:sz w:val="20"/>
                <w:szCs w:val="20"/>
              </w:rPr>
              <w:t>.</w:t>
            </w:r>
          </w:p>
        </w:tc>
        <w:tc>
          <w:tcPr>
            <w:tcW w:w="6540" w:type="dxa"/>
            <w:vAlign w:val="center"/>
          </w:tcPr>
          <w:p w:rsidR="00247EB5" w:rsidRDefault="00247EB5" w:rsidP="00F606F2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2E7487" w:rsidRDefault="003D68DD" w:rsidP="00F606F2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Členění oken rajského dvora – místnost 1.03</w:t>
            </w:r>
          </w:p>
          <w:p w:rsidR="003D68DD" w:rsidRDefault="003D68DD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Bude přeložen dopracovaný restaurátorský záměr k vydání závazného stanoviska k záměru. Záměr bude konzultován s odbornými pracovníky NPÚ.</w:t>
            </w:r>
          </w:p>
          <w:p w:rsidR="00247EB5" w:rsidRPr="003D68DD" w:rsidRDefault="00247EB5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E7487" w:rsidRDefault="003D68DD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TDO</w:t>
            </w:r>
          </w:p>
        </w:tc>
        <w:tc>
          <w:tcPr>
            <w:tcW w:w="1417" w:type="dxa"/>
            <w:vAlign w:val="center"/>
          </w:tcPr>
          <w:p w:rsidR="002E7487" w:rsidRDefault="005E2A4D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Provedeno</w:t>
            </w:r>
            <w:r w:rsidR="00A965F5">
              <w:rPr>
                <w:sz w:val="20"/>
                <w:szCs w:val="20"/>
              </w:rPr>
              <w:t xml:space="preserve"> předložení záměru, </w:t>
            </w:r>
            <w:r w:rsidR="00A965F5">
              <w:rPr>
                <w:sz w:val="20"/>
                <w:szCs w:val="20"/>
              </w:rPr>
              <w:lastRenderedPageBreak/>
              <w:t>zpracování PD v projekční fázi</w:t>
            </w:r>
          </w:p>
        </w:tc>
      </w:tr>
      <w:tr w:rsidR="00602F5B" w:rsidRPr="00B84F47" w:rsidTr="001F566A">
        <w:trPr>
          <w:trHeight w:val="406"/>
          <w:jc w:val="center"/>
        </w:trPr>
        <w:tc>
          <w:tcPr>
            <w:tcW w:w="543" w:type="dxa"/>
            <w:vAlign w:val="center"/>
          </w:tcPr>
          <w:p w:rsidR="00602F5B" w:rsidRDefault="00DB0F7C" w:rsidP="00E5701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="00602F5B">
              <w:rPr>
                <w:sz w:val="20"/>
                <w:szCs w:val="20"/>
              </w:rPr>
              <w:t>.</w:t>
            </w:r>
          </w:p>
        </w:tc>
        <w:tc>
          <w:tcPr>
            <w:tcW w:w="6540" w:type="dxa"/>
            <w:vAlign w:val="center"/>
          </w:tcPr>
          <w:p w:rsidR="00247EB5" w:rsidRDefault="00247EB5" w:rsidP="00F606F2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602F5B" w:rsidRDefault="00602F5B" w:rsidP="00F606F2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Otvor do refektáře</w:t>
            </w:r>
          </w:p>
          <w:p w:rsidR="00FD7AB1" w:rsidRDefault="00FD7AB1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Projektová dokumentace bude přizpůsobena nálezu dle doporučení nálezové zprávy zpracované Ing. Danielem Šnejdem – monitoring NPÚ. Návrh bude předložen</w:t>
            </w:r>
            <w:r w:rsidRPr="0041039F">
              <w:rPr>
                <w:sz w:val="20"/>
                <w:szCs w:val="20"/>
              </w:rPr>
              <w:t xml:space="preserve"> k vydání závazného stanoviska SPP</w:t>
            </w:r>
            <w:r>
              <w:rPr>
                <w:sz w:val="20"/>
                <w:szCs w:val="20"/>
              </w:rPr>
              <w:t>. Stavbou bude provedeno ocenění a následně předložen změnový list.</w:t>
            </w:r>
          </w:p>
          <w:p w:rsidR="00247EB5" w:rsidRDefault="00247EB5" w:rsidP="00F606F2">
            <w:pPr>
              <w:jc w:val="both"/>
              <w:rPr>
                <w:sz w:val="20"/>
                <w:szCs w:val="20"/>
              </w:rPr>
            </w:pPr>
          </w:p>
          <w:p w:rsidR="00247EB5" w:rsidRPr="00A965F5" w:rsidRDefault="00247EB5" w:rsidP="00F606F2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KD č.9</w:t>
            </w:r>
          </w:p>
          <w:p w:rsidR="00247EB5" w:rsidRPr="00602F5B" w:rsidRDefault="00247EB5" w:rsidP="00F606F2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Vstup do refektáře bude reflektovat nálezovou situaci – ze strany místnosti 1.16 bude proveden záklenek navazující na záklenek nad stávajícím otvorem v části zdi do místnosti č.1.17</w:t>
            </w:r>
          </w:p>
        </w:tc>
        <w:tc>
          <w:tcPr>
            <w:tcW w:w="1134" w:type="dxa"/>
            <w:vAlign w:val="center"/>
          </w:tcPr>
          <w:p w:rsidR="00602F5B" w:rsidRDefault="00602F5B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02F5B" w:rsidRDefault="005E2A4D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Úkol trvá</w:t>
            </w:r>
          </w:p>
        </w:tc>
      </w:tr>
      <w:tr w:rsidR="00E61A19" w:rsidRPr="00B84F47" w:rsidTr="001F566A">
        <w:trPr>
          <w:trHeight w:val="406"/>
          <w:jc w:val="center"/>
        </w:trPr>
        <w:tc>
          <w:tcPr>
            <w:tcW w:w="543" w:type="dxa"/>
            <w:vAlign w:val="center"/>
          </w:tcPr>
          <w:p w:rsidR="00E61A19" w:rsidRDefault="00E61A19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E61A19" w:rsidRDefault="00E61A19" w:rsidP="00F606F2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M6 – zahrada a opěrné zdi</w:t>
            </w:r>
          </w:p>
        </w:tc>
        <w:tc>
          <w:tcPr>
            <w:tcW w:w="1134" w:type="dxa"/>
            <w:vAlign w:val="center"/>
          </w:tcPr>
          <w:p w:rsidR="00E61A19" w:rsidRDefault="00E61A19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E61A19" w:rsidRDefault="00E61A19" w:rsidP="00F606F2">
            <w:pPr>
              <w:jc w:val="both"/>
              <w:rPr>
                <w:sz w:val="20"/>
                <w:szCs w:val="20"/>
              </w:rPr>
            </w:pPr>
          </w:p>
        </w:tc>
      </w:tr>
      <w:tr w:rsidR="003D68DD" w:rsidRPr="00B84F47" w:rsidTr="001F566A">
        <w:trPr>
          <w:trHeight w:val="406"/>
          <w:jc w:val="center"/>
        </w:trPr>
        <w:tc>
          <w:tcPr>
            <w:tcW w:w="543" w:type="dxa"/>
            <w:vAlign w:val="center"/>
          </w:tcPr>
          <w:p w:rsidR="003D68DD" w:rsidRDefault="00DB0F7C" w:rsidP="00E5701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61A19">
              <w:rPr>
                <w:sz w:val="20"/>
                <w:szCs w:val="20"/>
              </w:rPr>
              <w:t>.</w:t>
            </w:r>
          </w:p>
        </w:tc>
        <w:tc>
          <w:tcPr>
            <w:tcW w:w="6540" w:type="dxa"/>
            <w:vAlign w:val="center"/>
          </w:tcPr>
          <w:p w:rsidR="003D68DD" w:rsidRDefault="00E61A19" w:rsidP="00F606F2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Opěrná zeď v zahradě M6</w:t>
            </w:r>
          </w:p>
          <w:p w:rsidR="00D20932" w:rsidRDefault="003D68DD" w:rsidP="003D68D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Byl odsouhlasen vzorek kamenného zdiva u opěrné zdi mezi střední a dolní terasou. Obecně platí, </w:t>
            </w:r>
            <w:r w:rsidR="00D20932">
              <w:rPr>
                <w:sz w:val="20"/>
                <w:szCs w:val="20"/>
              </w:rPr>
              <w:t>že budou drženy vodorovné spáry</w:t>
            </w:r>
            <w:r>
              <w:rPr>
                <w:sz w:val="20"/>
                <w:szCs w:val="20"/>
              </w:rPr>
              <w:t xml:space="preserve"> u dlouhých kamenů. Byla odsouhlasena </w:t>
            </w:r>
            <w:r w:rsidR="00D20932">
              <w:rPr>
                <w:sz w:val="20"/>
                <w:szCs w:val="20"/>
              </w:rPr>
              <w:t>kamenná</w:t>
            </w:r>
            <w:r w:rsidR="00E61A19">
              <w:rPr>
                <w:sz w:val="20"/>
                <w:szCs w:val="20"/>
              </w:rPr>
              <w:t xml:space="preserve"> korýtka jejich umístění by měla</w:t>
            </w:r>
            <w:r w:rsidR="00D20932">
              <w:rPr>
                <w:sz w:val="20"/>
                <w:szCs w:val="20"/>
              </w:rPr>
              <w:t xml:space="preserve"> být</w:t>
            </w:r>
            <w:r w:rsidR="00E61A19">
              <w:rPr>
                <w:sz w:val="20"/>
                <w:szCs w:val="20"/>
              </w:rPr>
              <w:t xml:space="preserve"> provedena</w:t>
            </w:r>
            <w:r w:rsidR="00D20932">
              <w:rPr>
                <w:sz w:val="20"/>
                <w:szCs w:val="20"/>
              </w:rPr>
              <w:t xml:space="preserve"> ve větším spádu než u osazeného vzorku.</w:t>
            </w:r>
          </w:p>
          <w:p w:rsidR="000A5D52" w:rsidRPr="00402EAC" w:rsidRDefault="000A5D52" w:rsidP="003D68DD">
            <w:pPr>
              <w:jc w:val="both"/>
              <w:rPr>
                <w:sz w:val="20"/>
                <w:szCs w:val="20"/>
              </w:rPr>
            </w:pPr>
          </w:p>
          <w:p w:rsidR="000A5D52" w:rsidRPr="00402EAC" w:rsidRDefault="000A5D52" w:rsidP="003D68DD">
            <w:pPr>
              <w:jc w:val="both"/>
              <w:rPr>
                <w:sz w:val="20"/>
                <w:szCs w:val="20"/>
              </w:rPr>
            </w:pPr>
            <w:r w:rsidRPr="00402EAC">
              <w:rPr>
                <w:sz w:val="20"/>
                <w:szCs w:val="20"/>
              </w:rPr>
              <w:t>KD č.7</w:t>
            </w:r>
          </w:p>
          <w:p w:rsidR="000A5D52" w:rsidRDefault="000A5D52" w:rsidP="003D68DD">
            <w:pPr>
              <w:jc w:val="both"/>
              <w:rPr>
                <w:sz w:val="20"/>
                <w:szCs w:val="20"/>
              </w:rPr>
            </w:pPr>
            <w:r w:rsidRPr="00402EAC">
              <w:rPr>
                <w:sz w:val="20"/>
                <w:szCs w:val="20"/>
              </w:rPr>
              <w:t xml:space="preserve">Byla provedena průběžná kontrola způsobu zdění zdiva opěrné zdi. </w:t>
            </w:r>
          </w:p>
          <w:p w:rsidR="00402EAC" w:rsidRPr="00DB0F7C" w:rsidRDefault="00402EAC" w:rsidP="003D68DD">
            <w:pPr>
              <w:jc w:val="both"/>
              <w:rPr>
                <w:sz w:val="20"/>
                <w:szCs w:val="20"/>
              </w:rPr>
            </w:pPr>
          </w:p>
          <w:p w:rsidR="00402EAC" w:rsidRPr="00DB0F7C" w:rsidRDefault="00402EAC" w:rsidP="003D68DD">
            <w:pPr>
              <w:jc w:val="both"/>
              <w:rPr>
                <w:sz w:val="20"/>
                <w:szCs w:val="20"/>
              </w:rPr>
            </w:pPr>
            <w:r w:rsidRPr="00DB0F7C">
              <w:rPr>
                <w:sz w:val="20"/>
                <w:szCs w:val="20"/>
              </w:rPr>
              <w:t>Dne 15.7.2014 proběhla průběžná kontrola pracovníky SPP a byl schválen postup zdění hlavy zdi.</w:t>
            </w:r>
          </w:p>
          <w:p w:rsidR="00315FAB" w:rsidRPr="00DB0F7C" w:rsidRDefault="00315FAB" w:rsidP="003D68DD">
            <w:pPr>
              <w:jc w:val="both"/>
              <w:rPr>
                <w:sz w:val="20"/>
                <w:szCs w:val="20"/>
              </w:rPr>
            </w:pPr>
          </w:p>
          <w:p w:rsidR="00315FAB" w:rsidRPr="00DB0F7C" w:rsidRDefault="00315FAB" w:rsidP="003D68DD">
            <w:pPr>
              <w:jc w:val="both"/>
              <w:rPr>
                <w:sz w:val="20"/>
                <w:szCs w:val="20"/>
              </w:rPr>
            </w:pPr>
            <w:r w:rsidRPr="00DB0F7C">
              <w:rPr>
                <w:sz w:val="20"/>
                <w:szCs w:val="20"/>
              </w:rPr>
              <w:t>KD</w:t>
            </w:r>
            <w:r w:rsidR="00DB0F7C" w:rsidRPr="00DB0F7C">
              <w:rPr>
                <w:sz w:val="20"/>
                <w:szCs w:val="20"/>
              </w:rPr>
              <w:t xml:space="preserve"> </w:t>
            </w:r>
            <w:r w:rsidRPr="00DB0F7C">
              <w:rPr>
                <w:sz w:val="20"/>
                <w:szCs w:val="20"/>
              </w:rPr>
              <w:t>č.8</w:t>
            </w:r>
          </w:p>
          <w:p w:rsidR="00315FAB" w:rsidRDefault="00315FAB" w:rsidP="003D68DD">
            <w:pPr>
              <w:jc w:val="both"/>
              <w:rPr>
                <w:sz w:val="20"/>
                <w:szCs w:val="20"/>
              </w:rPr>
            </w:pPr>
            <w:r w:rsidRPr="00DB0F7C">
              <w:rPr>
                <w:sz w:val="20"/>
                <w:szCs w:val="20"/>
              </w:rPr>
              <w:t>Po prohlídce kamenné zdi je možné provést její dokončení.</w:t>
            </w:r>
          </w:p>
          <w:p w:rsidR="00E169BE" w:rsidRDefault="00E169BE" w:rsidP="003D68DD">
            <w:pPr>
              <w:jc w:val="both"/>
              <w:rPr>
                <w:sz w:val="20"/>
                <w:szCs w:val="20"/>
              </w:rPr>
            </w:pPr>
          </w:p>
          <w:p w:rsidR="00E169BE" w:rsidRPr="00A965F5" w:rsidRDefault="00E169BE" w:rsidP="003D68DD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KD č. 9</w:t>
            </w:r>
          </w:p>
          <w:p w:rsidR="00E169BE" w:rsidRPr="00A965F5" w:rsidRDefault="00E169BE" w:rsidP="003D68DD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Provádí se osazování kamenných schodišťových stupňů a vyzdívání bočních zdí schodišť. Byla provedena bentonitová izolace, položení drenáže za zdí a zásyp.</w:t>
            </w:r>
          </w:p>
          <w:p w:rsidR="000A5D52" w:rsidRPr="003D68DD" w:rsidRDefault="000A5D52" w:rsidP="003D68D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D68DD" w:rsidRDefault="003D68DD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D68DD" w:rsidRDefault="003D68DD" w:rsidP="00F606F2">
            <w:pPr>
              <w:jc w:val="both"/>
              <w:rPr>
                <w:sz w:val="20"/>
                <w:szCs w:val="20"/>
              </w:rPr>
            </w:pPr>
          </w:p>
        </w:tc>
      </w:tr>
      <w:tr w:rsidR="003D68DD" w:rsidRPr="00B84F47" w:rsidTr="001F566A">
        <w:trPr>
          <w:trHeight w:val="406"/>
          <w:jc w:val="center"/>
        </w:trPr>
        <w:tc>
          <w:tcPr>
            <w:tcW w:w="543" w:type="dxa"/>
            <w:vAlign w:val="center"/>
          </w:tcPr>
          <w:p w:rsidR="003D68DD" w:rsidRDefault="00DB0F7C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E6FFC">
              <w:rPr>
                <w:sz w:val="20"/>
                <w:szCs w:val="20"/>
              </w:rPr>
              <w:t>.</w:t>
            </w:r>
          </w:p>
        </w:tc>
        <w:tc>
          <w:tcPr>
            <w:tcW w:w="6540" w:type="dxa"/>
            <w:vAlign w:val="center"/>
          </w:tcPr>
          <w:p w:rsidR="003D68DD" w:rsidRDefault="00E61A19" w:rsidP="00F606F2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Zemina v zahradách</w:t>
            </w:r>
          </w:p>
          <w:p w:rsidR="00E61A19" w:rsidRDefault="00E61A19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Většina výkopku v zahradách je silně promísena s velkým procentem stavební suti, která byla v minulosti na zahradu vyvážena do prostoru zahrady</w:t>
            </w:r>
            <w:r w:rsidR="00602F5B">
              <w:rPr>
                <w:sz w:val="20"/>
                <w:szCs w:val="20"/>
              </w:rPr>
              <w:t>. Zeminu pro další použití je nutné prokátrovat a přebrat suť. Stavební firma stanoví technologii</w:t>
            </w:r>
            <w:r w:rsidR="00FD7AB1">
              <w:rPr>
                <w:sz w:val="20"/>
                <w:szCs w:val="20"/>
              </w:rPr>
              <w:t>,</w:t>
            </w:r>
            <w:r w:rsidR="00602F5B">
              <w:rPr>
                <w:sz w:val="20"/>
                <w:szCs w:val="20"/>
              </w:rPr>
              <w:t xml:space="preserve"> jakým způsobem výše uvedené práce budou provedeny.</w:t>
            </w:r>
          </w:p>
          <w:p w:rsidR="00247EB5" w:rsidRDefault="00247EB5" w:rsidP="00F606F2">
            <w:pPr>
              <w:jc w:val="both"/>
              <w:rPr>
                <w:sz w:val="20"/>
                <w:szCs w:val="20"/>
              </w:rPr>
            </w:pPr>
          </w:p>
          <w:p w:rsidR="00247EB5" w:rsidRPr="00A965F5" w:rsidRDefault="00247EB5" w:rsidP="00F606F2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KD č.9</w:t>
            </w:r>
          </w:p>
          <w:p w:rsidR="00247EB5" w:rsidRPr="00A965F5" w:rsidRDefault="00247EB5" w:rsidP="00F606F2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 xml:space="preserve">S ohledem na skutečnost, že v případě </w:t>
            </w:r>
            <w:r w:rsidR="006A7119" w:rsidRPr="00A965F5">
              <w:rPr>
                <w:sz w:val="20"/>
                <w:szCs w:val="20"/>
              </w:rPr>
              <w:t>většiny výkop</w:t>
            </w:r>
            <w:r w:rsidRPr="00A965F5">
              <w:rPr>
                <w:sz w:val="20"/>
                <w:szCs w:val="20"/>
              </w:rPr>
              <w:t>ku v zahradách se dle vyjádření odborných pracovníků NPÚ jedná o</w:t>
            </w:r>
            <w:r w:rsidR="006A7119" w:rsidRPr="00A965F5">
              <w:rPr>
                <w:sz w:val="20"/>
                <w:szCs w:val="20"/>
              </w:rPr>
              <w:t xml:space="preserve"> velmi</w:t>
            </w:r>
            <w:r w:rsidRPr="00A965F5">
              <w:rPr>
                <w:sz w:val="20"/>
                <w:szCs w:val="20"/>
              </w:rPr>
              <w:t xml:space="preserve"> kvalitní </w:t>
            </w:r>
            <w:r w:rsidR="006A7119" w:rsidRPr="00A965F5">
              <w:rPr>
                <w:sz w:val="20"/>
                <w:szCs w:val="20"/>
              </w:rPr>
              <w:t xml:space="preserve">zahradnickou </w:t>
            </w:r>
            <w:r w:rsidRPr="00A965F5">
              <w:rPr>
                <w:sz w:val="20"/>
                <w:szCs w:val="20"/>
              </w:rPr>
              <w:t>zeminu, která vznikla</w:t>
            </w:r>
            <w:r w:rsidR="006A7119" w:rsidRPr="00A965F5">
              <w:rPr>
                <w:sz w:val="20"/>
                <w:szCs w:val="20"/>
              </w:rPr>
              <w:t xml:space="preserve"> historicky</w:t>
            </w:r>
            <w:r w:rsidRPr="00A965F5">
              <w:rPr>
                <w:sz w:val="20"/>
                <w:szCs w:val="20"/>
              </w:rPr>
              <w:t xml:space="preserve"> </w:t>
            </w:r>
            <w:r w:rsidR="006A7119" w:rsidRPr="00A965F5">
              <w:rPr>
                <w:sz w:val="20"/>
                <w:szCs w:val="20"/>
              </w:rPr>
              <w:t xml:space="preserve">pěstitelskou a hospodářskou činností v zahradách, bude tato zemina v co největší míře ponechána pro zahradní úpravy v zahradách. S ohledem na výše uvedenou skutečnost – velkou kontaminací stavební suti je nutné zeminu prokádrovat a vyčistit od stavební suti a dalších nečistot. </w:t>
            </w:r>
            <w:r w:rsidRPr="00A965F5">
              <w:rPr>
                <w:sz w:val="20"/>
                <w:szCs w:val="20"/>
              </w:rPr>
              <w:t>Stavba předloží cenovou nabídku na prokátrování 1m3 zeminy</w:t>
            </w:r>
            <w:r w:rsidR="006A7119" w:rsidRPr="00A965F5">
              <w:rPr>
                <w:sz w:val="20"/>
                <w:szCs w:val="20"/>
              </w:rPr>
              <w:t xml:space="preserve">. Vlastní práce budou prováděny tak, že bude stanoveno na základě provedených výkopů a skrývek stanoveno množství zeminy určené k prokátrování. Prokátrovaná zemina bude uložena na deponii v zahradě a u </w:t>
            </w:r>
            <w:r w:rsidR="006A7119" w:rsidRPr="00A965F5">
              <w:rPr>
                <w:sz w:val="20"/>
                <w:szCs w:val="20"/>
              </w:rPr>
              <w:lastRenderedPageBreak/>
              <w:t>stavební suti oddělené od zeminy bude doloženo její uložení a skládce. Tato suť bude evidována odděleně od sutí z ostatních objektů.</w:t>
            </w:r>
          </w:p>
          <w:p w:rsidR="00247EB5" w:rsidRPr="00E61A19" w:rsidRDefault="00247EB5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D68DD" w:rsidRDefault="000A5D52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Stavba</w:t>
            </w:r>
          </w:p>
        </w:tc>
        <w:tc>
          <w:tcPr>
            <w:tcW w:w="1417" w:type="dxa"/>
            <w:vAlign w:val="center"/>
          </w:tcPr>
          <w:p w:rsidR="003D68DD" w:rsidRDefault="000A5D52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Úkol trvá</w:t>
            </w:r>
          </w:p>
        </w:tc>
      </w:tr>
      <w:tr w:rsidR="00602F5B" w:rsidRPr="00B84F47" w:rsidTr="001F566A">
        <w:trPr>
          <w:trHeight w:val="406"/>
          <w:jc w:val="center"/>
        </w:trPr>
        <w:tc>
          <w:tcPr>
            <w:tcW w:w="543" w:type="dxa"/>
            <w:vAlign w:val="center"/>
          </w:tcPr>
          <w:p w:rsidR="00602F5B" w:rsidRDefault="00602F5B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602F5B" w:rsidRDefault="000A5D52" w:rsidP="00F606F2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DB0F7C">
              <w:rPr>
                <w:b/>
                <w:sz w:val="20"/>
                <w:szCs w:val="20"/>
              </w:rPr>
              <w:t>Nové informace a úkoly z KD7</w:t>
            </w:r>
          </w:p>
        </w:tc>
        <w:tc>
          <w:tcPr>
            <w:tcW w:w="1134" w:type="dxa"/>
            <w:vAlign w:val="center"/>
          </w:tcPr>
          <w:p w:rsidR="00602F5B" w:rsidRDefault="00602F5B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02F5B" w:rsidRDefault="00602F5B" w:rsidP="00F606F2">
            <w:pPr>
              <w:jc w:val="both"/>
              <w:rPr>
                <w:sz w:val="20"/>
                <w:szCs w:val="20"/>
              </w:rPr>
            </w:pPr>
          </w:p>
        </w:tc>
      </w:tr>
      <w:tr w:rsidR="005E2A4D" w:rsidRPr="00B84F47" w:rsidTr="001F566A">
        <w:trPr>
          <w:trHeight w:val="406"/>
          <w:jc w:val="center"/>
        </w:trPr>
        <w:tc>
          <w:tcPr>
            <w:tcW w:w="543" w:type="dxa"/>
            <w:vAlign w:val="center"/>
          </w:tcPr>
          <w:p w:rsidR="005E2A4D" w:rsidRDefault="005E2A4D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5E2A4D" w:rsidRPr="003D68DD" w:rsidRDefault="000A5D52" w:rsidP="00F606F2">
            <w:pPr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Objekt M1</w:t>
            </w:r>
          </w:p>
        </w:tc>
        <w:tc>
          <w:tcPr>
            <w:tcW w:w="1134" w:type="dxa"/>
            <w:vAlign w:val="center"/>
          </w:tcPr>
          <w:p w:rsidR="005E2A4D" w:rsidRDefault="005E2A4D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E2A4D" w:rsidRDefault="005E2A4D" w:rsidP="00F606F2">
            <w:pPr>
              <w:jc w:val="both"/>
              <w:rPr>
                <w:sz w:val="20"/>
                <w:szCs w:val="20"/>
              </w:rPr>
            </w:pPr>
          </w:p>
        </w:tc>
      </w:tr>
      <w:tr w:rsidR="00402A44" w:rsidRPr="00B84F47" w:rsidTr="001F566A">
        <w:trPr>
          <w:trHeight w:val="406"/>
          <w:jc w:val="center"/>
        </w:trPr>
        <w:tc>
          <w:tcPr>
            <w:tcW w:w="543" w:type="dxa"/>
            <w:vAlign w:val="center"/>
          </w:tcPr>
          <w:p w:rsidR="00402A44" w:rsidRDefault="00DB0F7C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02EAC">
              <w:rPr>
                <w:sz w:val="20"/>
                <w:szCs w:val="20"/>
              </w:rPr>
              <w:t>.</w:t>
            </w:r>
          </w:p>
        </w:tc>
        <w:tc>
          <w:tcPr>
            <w:tcW w:w="6540" w:type="dxa"/>
            <w:vAlign w:val="center"/>
          </w:tcPr>
          <w:p w:rsidR="00402A44" w:rsidRDefault="00402A44" w:rsidP="00F606F2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Vnější větrací kanál</w:t>
            </w:r>
          </w:p>
          <w:p w:rsidR="00402A44" w:rsidRDefault="00402A44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Bylo provedeno propojení kanálu – část u spojovací chodby s částí u kaple Sv. Wolfganga.</w:t>
            </w:r>
            <w:r w:rsidR="00F96C60">
              <w:rPr>
                <w:sz w:val="20"/>
                <w:szCs w:val="20"/>
              </w:rPr>
              <w:t xml:space="preserve"> Je prováděna štěrková vrstva vnější drenáže u části dokončeného větracího kanálu.</w:t>
            </w:r>
          </w:p>
          <w:p w:rsidR="00402EAC" w:rsidRDefault="00402EAC" w:rsidP="00F606F2">
            <w:pPr>
              <w:jc w:val="both"/>
              <w:rPr>
                <w:sz w:val="20"/>
                <w:szCs w:val="20"/>
              </w:rPr>
            </w:pPr>
          </w:p>
          <w:p w:rsidR="00402EAC" w:rsidRPr="00DB0F7C" w:rsidRDefault="00402EAC" w:rsidP="00F606F2">
            <w:pPr>
              <w:jc w:val="both"/>
              <w:rPr>
                <w:sz w:val="20"/>
                <w:szCs w:val="20"/>
              </w:rPr>
            </w:pPr>
            <w:r w:rsidRPr="00DB0F7C">
              <w:rPr>
                <w:sz w:val="20"/>
                <w:szCs w:val="20"/>
              </w:rPr>
              <w:t>KD</w:t>
            </w:r>
            <w:r w:rsidR="00DB0F7C" w:rsidRPr="00DB0F7C">
              <w:rPr>
                <w:sz w:val="20"/>
                <w:szCs w:val="20"/>
              </w:rPr>
              <w:t xml:space="preserve"> </w:t>
            </w:r>
            <w:r w:rsidRPr="00DB0F7C">
              <w:rPr>
                <w:sz w:val="20"/>
                <w:szCs w:val="20"/>
              </w:rPr>
              <w:t>č.8</w:t>
            </w:r>
          </w:p>
          <w:p w:rsidR="00402EAC" w:rsidRPr="00DB0F7C" w:rsidRDefault="00402EAC" w:rsidP="00F606F2">
            <w:pPr>
              <w:jc w:val="both"/>
              <w:rPr>
                <w:sz w:val="20"/>
                <w:szCs w:val="20"/>
              </w:rPr>
            </w:pPr>
            <w:r w:rsidRPr="00DB0F7C">
              <w:rPr>
                <w:sz w:val="20"/>
                <w:szCs w:val="20"/>
              </w:rPr>
              <w:t>Bylo provedeno vyzdění kanálu okolo kaple sv. Wolfganga i ve dvorku u kaple. Proběhlo odkopání zeminy pro kanál u vnější zdi refektáře.</w:t>
            </w:r>
          </w:p>
          <w:p w:rsidR="00DB0F7C" w:rsidRDefault="00DB0F7C" w:rsidP="00F606F2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DB0F7C" w:rsidRPr="00A965F5" w:rsidRDefault="00DB0F7C" w:rsidP="00F606F2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KD č.9</w:t>
            </w:r>
          </w:p>
          <w:p w:rsidR="00DB0F7C" w:rsidRPr="00A965F5" w:rsidRDefault="00DB0F7C" w:rsidP="00F606F2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Obvodový větrací kanál na straně objektu K1 je před dokončením a provedením zásypu drenáže.</w:t>
            </w:r>
            <w:r w:rsidR="00E169BE" w:rsidRPr="00A965F5">
              <w:rPr>
                <w:sz w:val="20"/>
                <w:szCs w:val="20"/>
              </w:rPr>
              <w:t xml:space="preserve"> Odvětrávací kanál je prováděn v souladu s PD.</w:t>
            </w:r>
          </w:p>
          <w:p w:rsidR="00E169BE" w:rsidRPr="00A965F5" w:rsidRDefault="00E169BE" w:rsidP="00F606F2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Drenáž ze dvorku u kaple sv. Wolfganga bude propojena přímo do dešťové kanalizace, protože její propojení s další částí není možné s ohledem na to, že v</w:t>
            </w:r>
            <w:r w:rsidR="00360020" w:rsidRPr="00A965F5">
              <w:rPr>
                <w:sz w:val="20"/>
                <w:szCs w:val="20"/>
              </w:rPr>
              <w:t xml:space="preserve"> předpokládané </w:t>
            </w:r>
            <w:r w:rsidRPr="00A965F5">
              <w:rPr>
                <w:sz w:val="20"/>
                <w:szCs w:val="20"/>
              </w:rPr>
              <w:t xml:space="preserve">trase </w:t>
            </w:r>
            <w:r w:rsidR="00360020" w:rsidRPr="00A965F5">
              <w:rPr>
                <w:sz w:val="20"/>
                <w:szCs w:val="20"/>
              </w:rPr>
              <w:t xml:space="preserve">dle PD </w:t>
            </w:r>
            <w:r w:rsidRPr="00A965F5">
              <w:rPr>
                <w:sz w:val="20"/>
                <w:szCs w:val="20"/>
              </w:rPr>
              <w:t xml:space="preserve">je </w:t>
            </w:r>
            <w:r w:rsidR="00360020" w:rsidRPr="00A965F5">
              <w:rPr>
                <w:sz w:val="20"/>
                <w:szCs w:val="20"/>
              </w:rPr>
              <w:t>základové zdivo.</w:t>
            </w:r>
          </w:p>
          <w:p w:rsidR="006D0D37" w:rsidRPr="00402A44" w:rsidRDefault="006D0D37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02A44" w:rsidRDefault="00402A44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02A44" w:rsidRDefault="00402A44" w:rsidP="00F606F2">
            <w:pPr>
              <w:jc w:val="both"/>
              <w:rPr>
                <w:sz w:val="20"/>
                <w:szCs w:val="20"/>
              </w:rPr>
            </w:pPr>
          </w:p>
        </w:tc>
      </w:tr>
      <w:tr w:rsidR="005E2A4D" w:rsidRPr="00B84F47" w:rsidTr="001F566A">
        <w:trPr>
          <w:trHeight w:val="406"/>
          <w:jc w:val="center"/>
        </w:trPr>
        <w:tc>
          <w:tcPr>
            <w:tcW w:w="543" w:type="dxa"/>
            <w:vAlign w:val="center"/>
          </w:tcPr>
          <w:p w:rsidR="005E2A4D" w:rsidRDefault="005E2A4D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5E2A4D" w:rsidRPr="003D68DD" w:rsidRDefault="000A5D52" w:rsidP="00F606F2">
            <w:pPr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Objekt M2</w:t>
            </w:r>
          </w:p>
        </w:tc>
        <w:tc>
          <w:tcPr>
            <w:tcW w:w="1134" w:type="dxa"/>
            <w:vAlign w:val="center"/>
          </w:tcPr>
          <w:p w:rsidR="005E2A4D" w:rsidRDefault="005E2A4D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E2A4D" w:rsidRDefault="005E2A4D" w:rsidP="00F606F2">
            <w:pPr>
              <w:jc w:val="both"/>
              <w:rPr>
                <w:sz w:val="20"/>
                <w:szCs w:val="20"/>
              </w:rPr>
            </w:pPr>
          </w:p>
        </w:tc>
      </w:tr>
      <w:tr w:rsidR="000A5D52" w:rsidRPr="00B84F47" w:rsidTr="001F566A">
        <w:trPr>
          <w:trHeight w:val="406"/>
          <w:jc w:val="center"/>
        </w:trPr>
        <w:tc>
          <w:tcPr>
            <w:tcW w:w="543" w:type="dxa"/>
            <w:vAlign w:val="center"/>
          </w:tcPr>
          <w:p w:rsidR="000A5D52" w:rsidRDefault="008D0DFD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6540" w:type="dxa"/>
            <w:vAlign w:val="center"/>
          </w:tcPr>
          <w:p w:rsidR="006073CD" w:rsidRPr="00A965F5" w:rsidRDefault="006073CD" w:rsidP="00E5701D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Byly zahájeny práce – provedeny výkopové práce – pro stavbu nového schodiště do sklepních prostor objektu M2. Stavba upozorňuje na skutečnost, že výška uváděná v PD neodpovídá skutečnosti – úroveň terénu zahrady M6 v tomto místě je oproti podlaze nalezené pod zazdívkou původního otvoru vedoucího do sklepních prostor o 40 cm níže</w:t>
            </w:r>
            <w:r w:rsidR="00E5701D" w:rsidRPr="00A965F5">
              <w:rPr>
                <w:sz w:val="20"/>
                <w:szCs w:val="20"/>
              </w:rPr>
              <w:t>,</w:t>
            </w:r>
            <w:r w:rsidRPr="00A965F5">
              <w:rPr>
                <w:sz w:val="20"/>
                <w:szCs w:val="20"/>
              </w:rPr>
              <w:t xml:space="preserve"> než je předpokládáno v PD. Bude tedy nutné provést kamennou opěrnou zeď schodiště o 40 cm vyšší a do kce schodiště přidat nově dva kamenné stupně.</w:t>
            </w:r>
          </w:p>
          <w:p w:rsidR="00402EAC" w:rsidRPr="00A965F5" w:rsidRDefault="00402EAC" w:rsidP="00E5701D">
            <w:pPr>
              <w:jc w:val="both"/>
              <w:rPr>
                <w:sz w:val="20"/>
                <w:szCs w:val="20"/>
              </w:rPr>
            </w:pPr>
          </w:p>
          <w:p w:rsidR="003A257C" w:rsidRPr="00A965F5" w:rsidRDefault="00402EAC" w:rsidP="003A257C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KD č. 8 – bude</w:t>
            </w:r>
            <w:r w:rsidR="00DB0F7C" w:rsidRPr="00A965F5">
              <w:rPr>
                <w:sz w:val="20"/>
                <w:szCs w:val="20"/>
              </w:rPr>
              <w:t xml:space="preserve"> řešeno formou technické zprávy a úpravy PD.</w:t>
            </w:r>
            <w:r w:rsidR="003A257C" w:rsidRPr="00A965F5">
              <w:rPr>
                <w:sz w:val="20"/>
                <w:szCs w:val="20"/>
              </w:rPr>
              <w:t xml:space="preserve"> </w:t>
            </w:r>
          </w:p>
          <w:p w:rsidR="003A257C" w:rsidRPr="00A965F5" w:rsidRDefault="003A257C" w:rsidP="003A257C">
            <w:pPr>
              <w:jc w:val="both"/>
              <w:rPr>
                <w:sz w:val="20"/>
                <w:szCs w:val="20"/>
              </w:rPr>
            </w:pPr>
          </w:p>
          <w:p w:rsidR="003A257C" w:rsidRPr="00A965F5" w:rsidRDefault="003A257C" w:rsidP="003A257C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Návrh úprav bude předložen k vydání závazného stanoviska SPP. Stavbou bude provedeno ocenění a následně předložen změnový list.</w:t>
            </w:r>
          </w:p>
          <w:p w:rsidR="00360020" w:rsidRPr="00A965F5" w:rsidRDefault="00360020" w:rsidP="00E5701D">
            <w:pPr>
              <w:jc w:val="both"/>
              <w:rPr>
                <w:sz w:val="20"/>
                <w:szCs w:val="20"/>
              </w:rPr>
            </w:pPr>
          </w:p>
          <w:p w:rsidR="003A257C" w:rsidRPr="00A965F5" w:rsidRDefault="00360020" w:rsidP="003A257C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 xml:space="preserve">KD č. 9 – při dalším provádění výkopu a odhalení základového zdiva objektu M2 bylo zjištěno, že do prostoru schodiště zasahuje výčnělek z kamenného základového zdiva, který částečně brání v osazení schodišťových stupňů. Toto zdivo bude nutné rozebrat a přezdít tak, aby nezasahovalo do prostoru schodiště. V projektové dokumentaci dále není určena úprava zdiva objektu M2 pod úrovní terénu. Omítka </w:t>
            </w:r>
            <w:r w:rsidR="000D2A55" w:rsidRPr="00A965F5">
              <w:rPr>
                <w:sz w:val="20"/>
                <w:szCs w:val="20"/>
              </w:rPr>
              <w:t>v </w:t>
            </w:r>
            <w:r w:rsidRPr="00A965F5">
              <w:rPr>
                <w:sz w:val="20"/>
                <w:szCs w:val="20"/>
              </w:rPr>
              <w:t>této části bude provedena ve stejné úpravě jako omítka</w:t>
            </w:r>
            <w:r w:rsidR="000D2A55" w:rsidRPr="00A965F5">
              <w:rPr>
                <w:sz w:val="20"/>
                <w:szCs w:val="20"/>
              </w:rPr>
              <w:t xml:space="preserve"> stávající</w:t>
            </w:r>
            <w:r w:rsidRPr="00A965F5">
              <w:rPr>
                <w:sz w:val="20"/>
                <w:szCs w:val="20"/>
              </w:rPr>
              <w:t xml:space="preserve"> soklové části</w:t>
            </w:r>
            <w:r w:rsidR="000D2A55" w:rsidRPr="00A965F5">
              <w:rPr>
                <w:sz w:val="20"/>
                <w:szCs w:val="20"/>
              </w:rPr>
              <w:t>.</w:t>
            </w:r>
            <w:r w:rsidR="003A257C" w:rsidRPr="00A965F5">
              <w:rPr>
                <w:sz w:val="20"/>
                <w:szCs w:val="20"/>
              </w:rPr>
              <w:t xml:space="preserve"> </w:t>
            </w:r>
          </w:p>
          <w:p w:rsidR="000D2A55" w:rsidRPr="00A965F5" w:rsidRDefault="000D2A55" w:rsidP="00E5701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5D52" w:rsidRDefault="00402EAC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Projektant</w:t>
            </w:r>
          </w:p>
        </w:tc>
        <w:tc>
          <w:tcPr>
            <w:tcW w:w="1417" w:type="dxa"/>
            <w:vAlign w:val="center"/>
          </w:tcPr>
          <w:p w:rsidR="000A5D52" w:rsidRDefault="00402EAC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Úkol trvá</w:t>
            </w:r>
          </w:p>
        </w:tc>
      </w:tr>
      <w:tr w:rsidR="00402EAC" w:rsidRPr="00B84F47" w:rsidTr="001F566A">
        <w:trPr>
          <w:trHeight w:val="406"/>
          <w:jc w:val="center"/>
        </w:trPr>
        <w:tc>
          <w:tcPr>
            <w:tcW w:w="543" w:type="dxa"/>
            <w:vAlign w:val="center"/>
          </w:tcPr>
          <w:p w:rsidR="00402EAC" w:rsidRDefault="00402EAC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402EAC" w:rsidRPr="006073CD" w:rsidRDefault="00402EAC" w:rsidP="00E5701D">
            <w:pPr>
              <w:jc w:val="both"/>
              <w:rPr>
                <w:sz w:val="20"/>
                <w:szCs w:val="20"/>
              </w:rPr>
            </w:pPr>
            <w:r w:rsidRPr="00DB0F7C">
              <w:rPr>
                <w:b/>
                <w:sz w:val="20"/>
                <w:szCs w:val="20"/>
              </w:rPr>
              <w:t>Nové informace a úkoly z</w:t>
            </w:r>
            <w:r w:rsidR="000D2A55">
              <w:rPr>
                <w:b/>
                <w:sz w:val="20"/>
                <w:szCs w:val="20"/>
              </w:rPr>
              <w:t> </w:t>
            </w:r>
            <w:r w:rsidRPr="00DB0F7C">
              <w:rPr>
                <w:b/>
                <w:sz w:val="20"/>
                <w:szCs w:val="20"/>
              </w:rPr>
              <w:t>KD</w:t>
            </w:r>
            <w:r w:rsidR="00DB0F7C" w:rsidRPr="00DB0F7C">
              <w:rPr>
                <w:b/>
                <w:sz w:val="20"/>
                <w:szCs w:val="20"/>
              </w:rPr>
              <w:t xml:space="preserve"> </w:t>
            </w:r>
            <w:r w:rsidRPr="00DB0F7C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402EAC" w:rsidRDefault="00402EAC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02EAC" w:rsidRDefault="00402EAC" w:rsidP="00F606F2">
            <w:pPr>
              <w:jc w:val="both"/>
              <w:rPr>
                <w:sz w:val="20"/>
                <w:szCs w:val="20"/>
              </w:rPr>
            </w:pPr>
          </w:p>
        </w:tc>
      </w:tr>
      <w:tr w:rsidR="00402EAC" w:rsidRPr="00B84F47" w:rsidTr="001F566A">
        <w:trPr>
          <w:trHeight w:val="406"/>
          <w:jc w:val="center"/>
        </w:trPr>
        <w:tc>
          <w:tcPr>
            <w:tcW w:w="543" w:type="dxa"/>
            <w:vAlign w:val="center"/>
          </w:tcPr>
          <w:p w:rsidR="00402EAC" w:rsidRDefault="00402EAC" w:rsidP="00F606F2">
            <w:pPr>
              <w:jc w:val="both"/>
              <w:rPr>
                <w:sz w:val="20"/>
                <w:szCs w:val="20"/>
              </w:rPr>
            </w:pPr>
          </w:p>
          <w:p w:rsidR="00402EAC" w:rsidRDefault="008D0DFD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6540" w:type="dxa"/>
            <w:vAlign w:val="center"/>
          </w:tcPr>
          <w:p w:rsidR="006D0D37" w:rsidRDefault="006D0D37" w:rsidP="00E5701D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402EAC" w:rsidRDefault="00402EAC" w:rsidP="00E5701D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M3 – altán</w:t>
            </w:r>
          </w:p>
          <w:p w:rsidR="00402EAC" w:rsidRDefault="00501576" w:rsidP="00E5701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Provádí se oprava krovu. Původní krov byl zdemontován, probíhají přípravné práce pro montáž opraveného a doplněného krovu.</w:t>
            </w:r>
          </w:p>
          <w:p w:rsidR="00247EB5" w:rsidRDefault="00247EB5" w:rsidP="00E5701D">
            <w:pPr>
              <w:jc w:val="both"/>
              <w:rPr>
                <w:sz w:val="20"/>
                <w:szCs w:val="20"/>
              </w:rPr>
            </w:pPr>
          </w:p>
          <w:p w:rsidR="00247EB5" w:rsidRPr="00A965F5" w:rsidRDefault="00247EB5" w:rsidP="00E5701D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KD č.9</w:t>
            </w:r>
          </w:p>
          <w:p w:rsidR="00247EB5" w:rsidRPr="00A965F5" w:rsidRDefault="00247EB5" w:rsidP="00E5701D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Dokončuje se montáž krovu altánu.</w:t>
            </w:r>
          </w:p>
          <w:p w:rsidR="006D0D37" w:rsidRPr="00402EAC" w:rsidRDefault="006D0D37" w:rsidP="00E5701D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02EAC" w:rsidRDefault="00402EAC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02EAC" w:rsidRDefault="00402EAC" w:rsidP="00F606F2">
            <w:pPr>
              <w:jc w:val="both"/>
              <w:rPr>
                <w:sz w:val="20"/>
                <w:szCs w:val="20"/>
              </w:rPr>
            </w:pPr>
          </w:p>
        </w:tc>
      </w:tr>
      <w:tr w:rsidR="00F96C60" w:rsidRPr="00B84F47" w:rsidTr="001F566A">
        <w:trPr>
          <w:trHeight w:val="406"/>
          <w:jc w:val="center"/>
        </w:trPr>
        <w:tc>
          <w:tcPr>
            <w:tcW w:w="543" w:type="dxa"/>
            <w:vAlign w:val="center"/>
          </w:tcPr>
          <w:p w:rsidR="00F96C60" w:rsidRDefault="00F96C60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F96C60" w:rsidRPr="00F96C60" w:rsidRDefault="00F96C60" w:rsidP="00F606F2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  <w:r w:rsidRPr="00F96C60">
              <w:rPr>
                <w:b/>
                <w:sz w:val="20"/>
                <w:szCs w:val="20"/>
                <w:u w:val="single"/>
              </w:rPr>
              <w:t>Zahrada M6</w:t>
            </w:r>
          </w:p>
        </w:tc>
        <w:tc>
          <w:tcPr>
            <w:tcW w:w="1134" w:type="dxa"/>
            <w:vAlign w:val="center"/>
          </w:tcPr>
          <w:p w:rsidR="00F96C60" w:rsidRDefault="00F96C60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96C60" w:rsidRDefault="00F96C60" w:rsidP="00F606F2">
            <w:pPr>
              <w:jc w:val="both"/>
              <w:rPr>
                <w:sz w:val="20"/>
                <w:szCs w:val="20"/>
              </w:rPr>
            </w:pPr>
          </w:p>
        </w:tc>
      </w:tr>
      <w:tr w:rsidR="00F96C60" w:rsidRPr="00B84F47" w:rsidTr="001F566A">
        <w:trPr>
          <w:trHeight w:val="406"/>
          <w:jc w:val="center"/>
        </w:trPr>
        <w:tc>
          <w:tcPr>
            <w:tcW w:w="543" w:type="dxa"/>
            <w:vAlign w:val="center"/>
          </w:tcPr>
          <w:p w:rsidR="00F96C60" w:rsidRDefault="008D0DFD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6540" w:type="dxa"/>
            <w:vAlign w:val="center"/>
          </w:tcPr>
          <w:p w:rsidR="00F96C60" w:rsidRPr="006073CD" w:rsidRDefault="00402EAC" w:rsidP="00402EA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Bylo provedeno</w:t>
            </w:r>
            <w:r w:rsidR="006073C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položení</w:t>
            </w:r>
            <w:r w:rsidR="006073CD">
              <w:rPr>
                <w:sz w:val="20"/>
                <w:szCs w:val="20"/>
              </w:rPr>
              <w:t xml:space="preserve"> nových rozvodů ZI a EI. </w:t>
            </w:r>
          </w:p>
        </w:tc>
        <w:tc>
          <w:tcPr>
            <w:tcW w:w="1134" w:type="dxa"/>
            <w:vAlign w:val="center"/>
          </w:tcPr>
          <w:p w:rsidR="00F96C60" w:rsidRDefault="00F96C60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96C60" w:rsidRDefault="00F96C60" w:rsidP="00F606F2">
            <w:pPr>
              <w:jc w:val="both"/>
              <w:rPr>
                <w:sz w:val="20"/>
                <w:szCs w:val="20"/>
              </w:rPr>
            </w:pPr>
          </w:p>
        </w:tc>
      </w:tr>
      <w:tr w:rsidR="006D0D37" w:rsidRPr="00B84F47" w:rsidTr="001F566A">
        <w:trPr>
          <w:trHeight w:val="406"/>
          <w:jc w:val="center"/>
        </w:trPr>
        <w:tc>
          <w:tcPr>
            <w:tcW w:w="543" w:type="dxa"/>
            <w:vAlign w:val="center"/>
          </w:tcPr>
          <w:p w:rsidR="006D0D37" w:rsidRDefault="008D0DFD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6540" w:type="dxa"/>
            <w:vAlign w:val="center"/>
          </w:tcPr>
          <w:p w:rsidR="006D0D37" w:rsidRDefault="006D0D37" w:rsidP="00402EA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Pracovníky SPP byl schválen vzorek omítky ohradní zdi do ulice Pivovarské. Omítka bude provedena s</w:t>
            </w:r>
            <w:r w:rsidR="000D2A55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použitím stávající frakce kameniva s</w:t>
            </w:r>
            <w:r w:rsidR="000D2A55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tím, že budou vyloučeny otvory umožňující zatékání vody.</w:t>
            </w:r>
          </w:p>
          <w:p w:rsidR="00A67E58" w:rsidRDefault="00A67E58" w:rsidP="00402EAC">
            <w:pPr>
              <w:jc w:val="both"/>
              <w:rPr>
                <w:sz w:val="20"/>
                <w:szCs w:val="20"/>
              </w:rPr>
            </w:pPr>
          </w:p>
          <w:p w:rsidR="00A67E58" w:rsidRPr="00A965F5" w:rsidRDefault="00A67E58" w:rsidP="00402EAC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Pracovní porada a KD č.9</w:t>
            </w:r>
          </w:p>
          <w:p w:rsidR="009706D2" w:rsidRPr="00A965F5" w:rsidRDefault="009706D2" w:rsidP="00402EAC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Byla provedena kontrola provedení prací – pracovníci SPP doporučují u části provedených omítek ohradní zdi mezi zahradami M4 a M6 provádět hrubší povrchovou úpravu ve větších plochách omítek. Bude provedena korekce hrubosti omítky prvního pilíře ze strany zdi do zahrady M4.</w:t>
            </w:r>
          </w:p>
          <w:p w:rsidR="006D0D37" w:rsidRDefault="006D0D37" w:rsidP="00402E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D0D37" w:rsidRDefault="006D0D37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D0D37" w:rsidRDefault="006D0D37" w:rsidP="00F606F2">
            <w:pPr>
              <w:jc w:val="both"/>
              <w:rPr>
                <w:sz w:val="20"/>
                <w:szCs w:val="20"/>
              </w:rPr>
            </w:pPr>
          </w:p>
        </w:tc>
      </w:tr>
      <w:tr w:rsidR="006D0D37" w:rsidRPr="00B84F47" w:rsidTr="001F566A">
        <w:trPr>
          <w:trHeight w:val="406"/>
          <w:jc w:val="center"/>
        </w:trPr>
        <w:tc>
          <w:tcPr>
            <w:tcW w:w="543" w:type="dxa"/>
            <w:vAlign w:val="center"/>
          </w:tcPr>
          <w:p w:rsidR="006D0D37" w:rsidRDefault="008D0DFD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6540" w:type="dxa"/>
            <w:vAlign w:val="center"/>
          </w:tcPr>
          <w:p w:rsidR="006D0D37" w:rsidRDefault="00315FAB" w:rsidP="00402EAC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315FAB">
              <w:rPr>
                <w:b/>
                <w:sz w:val="20"/>
                <w:szCs w:val="20"/>
                <w:u w:val="single"/>
              </w:rPr>
              <w:t xml:space="preserve">Cihly na koruny ohradních zdí </w:t>
            </w:r>
          </w:p>
          <w:p w:rsidR="00315FAB" w:rsidRDefault="00315FAB" w:rsidP="00402EA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Projektant</w:t>
            </w:r>
            <w:r w:rsidR="004D3E19">
              <w:rPr>
                <w:sz w:val="20"/>
                <w:szCs w:val="20"/>
              </w:rPr>
              <w:t xml:space="preserve"> navrhuje použít cihly z</w:t>
            </w:r>
            <w:r w:rsidR="000D2A55">
              <w:rPr>
                <w:sz w:val="20"/>
                <w:szCs w:val="20"/>
              </w:rPr>
              <w:t> </w:t>
            </w:r>
            <w:r w:rsidR="004D3E19">
              <w:rPr>
                <w:sz w:val="20"/>
                <w:szCs w:val="20"/>
              </w:rPr>
              <w:t>demontovaného režného zdiva – např. staré stodoly. Stav cihel je nutné prověřit mrazuvzdornými cykly.</w:t>
            </w:r>
          </w:p>
          <w:p w:rsidR="009706D2" w:rsidRDefault="009706D2" w:rsidP="00402EAC">
            <w:pPr>
              <w:jc w:val="both"/>
              <w:rPr>
                <w:sz w:val="20"/>
                <w:szCs w:val="20"/>
              </w:rPr>
            </w:pPr>
          </w:p>
          <w:p w:rsidR="009706D2" w:rsidRPr="00A965F5" w:rsidRDefault="009706D2" w:rsidP="00402EAC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KD č.9</w:t>
            </w:r>
          </w:p>
          <w:p w:rsidR="009706D2" w:rsidRPr="00A965F5" w:rsidRDefault="009706D2" w:rsidP="00402EAC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Cihly byly odeslány k prozkoumání a výsledek bude známý cca do 14 dnů.</w:t>
            </w:r>
          </w:p>
          <w:p w:rsidR="00315FAB" w:rsidRDefault="00315FAB" w:rsidP="00402E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D0D37" w:rsidRDefault="009706D2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7" w:type="dxa"/>
            <w:vAlign w:val="center"/>
          </w:tcPr>
          <w:p w:rsidR="006D0D37" w:rsidRDefault="009706D2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Úkol trvá</w:t>
            </w:r>
          </w:p>
        </w:tc>
      </w:tr>
      <w:tr w:rsidR="004D3E19" w:rsidRPr="00B84F47" w:rsidTr="001F566A">
        <w:trPr>
          <w:trHeight w:val="406"/>
          <w:jc w:val="center"/>
        </w:trPr>
        <w:tc>
          <w:tcPr>
            <w:tcW w:w="543" w:type="dxa"/>
            <w:vAlign w:val="center"/>
          </w:tcPr>
          <w:p w:rsidR="004D3E19" w:rsidRDefault="008D0DFD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6540" w:type="dxa"/>
            <w:vAlign w:val="center"/>
          </w:tcPr>
          <w:p w:rsidR="004D3E19" w:rsidRDefault="004D3E19" w:rsidP="00402EAC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Kamenka</w:t>
            </w:r>
          </w:p>
          <w:p w:rsidR="004D3E19" w:rsidRDefault="004D3E19" w:rsidP="00402EAC">
            <w:pPr>
              <w:jc w:val="both"/>
              <w:rPr>
                <w:sz w:val="20"/>
                <w:szCs w:val="20"/>
              </w:rPr>
            </w:pPr>
            <w:r w:rsidRPr="004D3E19">
              <w:rPr>
                <w:sz w:val="20"/>
                <w:szCs w:val="20"/>
              </w:rPr>
              <w:t xml:space="preserve">Projektant zašle kontakt na </w:t>
            </w:r>
            <w:r>
              <w:rPr>
                <w:sz w:val="20"/>
                <w:szCs w:val="20"/>
              </w:rPr>
              <w:t>majitele kamenky v</w:t>
            </w:r>
            <w:r w:rsidR="000D2A55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Neštěmicích.</w:t>
            </w:r>
          </w:p>
          <w:p w:rsidR="004D3E19" w:rsidRPr="004D3E19" w:rsidRDefault="004D3E19" w:rsidP="00402E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D3E19" w:rsidRDefault="00A67E58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TDO</w:t>
            </w:r>
          </w:p>
        </w:tc>
        <w:tc>
          <w:tcPr>
            <w:tcW w:w="1417" w:type="dxa"/>
            <w:vAlign w:val="center"/>
          </w:tcPr>
          <w:p w:rsidR="004D3E19" w:rsidRDefault="00A67E58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Úkol trvá</w:t>
            </w:r>
          </w:p>
        </w:tc>
      </w:tr>
      <w:tr w:rsidR="004D3E19" w:rsidRPr="00B84F47" w:rsidTr="001F566A">
        <w:trPr>
          <w:trHeight w:val="406"/>
          <w:jc w:val="center"/>
        </w:trPr>
        <w:tc>
          <w:tcPr>
            <w:tcW w:w="543" w:type="dxa"/>
            <w:vAlign w:val="center"/>
          </w:tcPr>
          <w:p w:rsidR="004D3E19" w:rsidRDefault="008D0DFD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4D3E19">
              <w:rPr>
                <w:sz w:val="20"/>
                <w:szCs w:val="20"/>
              </w:rPr>
              <w:t>.</w:t>
            </w:r>
          </w:p>
        </w:tc>
        <w:tc>
          <w:tcPr>
            <w:tcW w:w="6540" w:type="dxa"/>
            <w:vAlign w:val="center"/>
          </w:tcPr>
          <w:p w:rsidR="004D3E19" w:rsidRDefault="004D3E19" w:rsidP="00402EAC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Tisy</w:t>
            </w:r>
          </w:p>
          <w:p w:rsidR="004D3E19" w:rsidRDefault="004D3E19" w:rsidP="00402EA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Ing. Olšan zašle vyjádření vedoucí odboru ŽP. Projektant zašle vyjádření z</w:t>
            </w:r>
            <w:r w:rsidR="000D2A55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hlediska stavebně technického a architektonického.</w:t>
            </w:r>
          </w:p>
          <w:p w:rsidR="009706D2" w:rsidRDefault="009706D2" w:rsidP="00402EAC">
            <w:pPr>
              <w:jc w:val="both"/>
              <w:rPr>
                <w:sz w:val="20"/>
                <w:szCs w:val="20"/>
              </w:rPr>
            </w:pPr>
          </w:p>
          <w:p w:rsidR="009706D2" w:rsidRPr="00A965F5" w:rsidRDefault="009706D2" w:rsidP="00402EAC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 xml:space="preserve">KD č.9 </w:t>
            </w:r>
          </w:p>
          <w:p w:rsidR="009706D2" w:rsidRPr="00A965F5" w:rsidRDefault="009706D2" w:rsidP="00402EAC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V případě, že nebude možné pokácení tisů bude proveden odborný prořez obou stromů – redukce koruny.</w:t>
            </w:r>
          </w:p>
          <w:p w:rsidR="004D3E19" w:rsidRPr="004D3E19" w:rsidRDefault="004D3E19" w:rsidP="00402E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D3E19" w:rsidRDefault="004D3E19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D3E19" w:rsidRDefault="004D3E19" w:rsidP="00F606F2">
            <w:pPr>
              <w:jc w:val="both"/>
              <w:rPr>
                <w:sz w:val="20"/>
                <w:szCs w:val="20"/>
              </w:rPr>
            </w:pPr>
          </w:p>
        </w:tc>
      </w:tr>
      <w:tr w:rsidR="00F96C60" w:rsidRPr="00B84F47" w:rsidTr="008213C5">
        <w:trPr>
          <w:trHeight w:val="406"/>
          <w:jc w:val="center"/>
        </w:trPr>
        <w:tc>
          <w:tcPr>
            <w:tcW w:w="543" w:type="dxa"/>
            <w:shd w:val="clear" w:color="auto" w:fill="FFFF00"/>
            <w:vAlign w:val="center"/>
          </w:tcPr>
          <w:p w:rsidR="00F96C60" w:rsidRDefault="00DB0F7C" w:rsidP="008D0D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D0DFD">
              <w:rPr>
                <w:sz w:val="20"/>
                <w:szCs w:val="20"/>
              </w:rPr>
              <w:t>3</w:t>
            </w:r>
            <w:r w:rsidR="00501576">
              <w:rPr>
                <w:sz w:val="20"/>
                <w:szCs w:val="20"/>
              </w:rPr>
              <w:t xml:space="preserve">. </w:t>
            </w:r>
          </w:p>
        </w:tc>
        <w:tc>
          <w:tcPr>
            <w:tcW w:w="6540" w:type="dxa"/>
            <w:shd w:val="clear" w:color="auto" w:fill="FFFF00"/>
            <w:vAlign w:val="center"/>
          </w:tcPr>
          <w:p w:rsidR="00F96C60" w:rsidRPr="00501576" w:rsidRDefault="00501576" w:rsidP="00F606F2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01576">
              <w:rPr>
                <w:b/>
                <w:sz w:val="20"/>
                <w:szCs w:val="20"/>
                <w:u w:val="single"/>
              </w:rPr>
              <w:t>Slaboproudy</w:t>
            </w:r>
          </w:p>
          <w:p w:rsidR="00501576" w:rsidRDefault="00501576" w:rsidP="00F606F2">
            <w:pPr>
              <w:jc w:val="both"/>
              <w:rPr>
                <w:sz w:val="20"/>
                <w:szCs w:val="20"/>
              </w:rPr>
            </w:pPr>
            <w:r w:rsidRPr="00501576">
              <w:rPr>
                <w:sz w:val="20"/>
                <w:szCs w:val="20"/>
              </w:rPr>
              <w:t>Byla provedena revize PD</w:t>
            </w:r>
            <w:r>
              <w:rPr>
                <w:sz w:val="20"/>
                <w:szCs w:val="20"/>
              </w:rPr>
              <w:t xml:space="preserve"> a navrženy úpravy </w:t>
            </w:r>
            <w:r w:rsidR="006D0D37">
              <w:rPr>
                <w:sz w:val="20"/>
                <w:szCs w:val="20"/>
              </w:rPr>
              <w:t>ve vedení kabeláže i dílčí úpravy v</w:t>
            </w:r>
            <w:r w:rsidR="000D2A55">
              <w:rPr>
                <w:sz w:val="20"/>
                <w:szCs w:val="20"/>
              </w:rPr>
              <w:t> </w:t>
            </w:r>
            <w:r w:rsidR="006D0D37">
              <w:rPr>
                <w:sz w:val="20"/>
                <w:szCs w:val="20"/>
              </w:rPr>
              <w:t>PD. Bude provedena revize průzkumu v</w:t>
            </w:r>
            <w:r w:rsidR="000D2A55">
              <w:rPr>
                <w:sz w:val="20"/>
                <w:szCs w:val="20"/>
              </w:rPr>
              <w:t> </w:t>
            </w:r>
            <w:r w:rsidR="006D0D37">
              <w:rPr>
                <w:sz w:val="20"/>
                <w:szCs w:val="20"/>
              </w:rPr>
              <w:t>trasách vedení. Návrh bude předložen</w:t>
            </w:r>
            <w:r w:rsidR="006D0D37" w:rsidRPr="0041039F">
              <w:rPr>
                <w:sz w:val="20"/>
                <w:szCs w:val="20"/>
              </w:rPr>
              <w:t xml:space="preserve"> k</w:t>
            </w:r>
            <w:r w:rsidR="000D2A55">
              <w:rPr>
                <w:sz w:val="20"/>
                <w:szCs w:val="20"/>
              </w:rPr>
              <w:t> </w:t>
            </w:r>
            <w:r w:rsidR="006D0D37" w:rsidRPr="0041039F">
              <w:rPr>
                <w:sz w:val="20"/>
                <w:szCs w:val="20"/>
              </w:rPr>
              <w:t>vydání závazného stanoviska SPP</w:t>
            </w:r>
            <w:r w:rsidR="006D0D37">
              <w:rPr>
                <w:sz w:val="20"/>
                <w:szCs w:val="20"/>
              </w:rPr>
              <w:t>. Stavbou bude provedeno ocenění a následně předložen změnový list.</w:t>
            </w:r>
          </w:p>
          <w:p w:rsidR="005F3C6A" w:rsidRPr="00501576" w:rsidRDefault="005F3C6A" w:rsidP="00F606F2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  <w:vAlign w:val="center"/>
          </w:tcPr>
          <w:p w:rsidR="00F96C60" w:rsidRDefault="006D0D37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SKS a TDO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F96C60" w:rsidRDefault="009706D2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Bylo předloženo</w:t>
            </w:r>
          </w:p>
        </w:tc>
      </w:tr>
      <w:tr w:rsidR="000D2A55" w:rsidRPr="00B84F47" w:rsidTr="001F566A">
        <w:trPr>
          <w:trHeight w:val="406"/>
          <w:jc w:val="center"/>
        </w:trPr>
        <w:tc>
          <w:tcPr>
            <w:tcW w:w="543" w:type="dxa"/>
            <w:vAlign w:val="center"/>
          </w:tcPr>
          <w:p w:rsidR="000D2A55" w:rsidRDefault="000D2A55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0D2A55" w:rsidRPr="00A965F5" w:rsidRDefault="00A965F5" w:rsidP="00F606F2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I</w:t>
            </w:r>
            <w:r w:rsidR="000D2A55" w:rsidRPr="00A965F5">
              <w:rPr>
                <w:b/>
                <w:sz w:val="20"/>
                <w:szCs w:val="20"/>
              </w:rPr>
              <w:t>nformace a úkoly z KD 9 a předchozí pracovní porady</w:t>
            </w:r>
          </w:p>
        </w:tc>
        <w:tc>
          <w:tcPr>
            <w:tcW w:w="1134" w:type="dxa"/>
            <w:vAlign w:val="center"/>
          </w:tcPr>
          <w:p w:rsidR="000D2A55" w:rsidRDefault="000D2A55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D2A55" w:rsidRDefault="000D2A55" w:rsidP="00F606F2">
            <w:pPr>
              <w:jc w:val="both"/>
              <w:rPr>
                <w:sz w:val="20"/>
                <w:szCs w:val="20"/>
              </w:rPr>
            </w:pPr>
          </w:p>
        </w:tc>
      </w:tr>
      <w:tr w:rsidR="006A7119" w:rsidRPr="00B84F47" w:rsidTr="001F566A">
        <w:trPr>
          <w:trHeight w:val="406"/>
          <w:jc w:val="center"/>
        </w:trPr>
        <w:tc>
          <w:tcPr>
            <w:tcW w:w="543" w:type="dxa"/>
            <w:vAlign w:val="center"/>
          </w:tcPr>
          <w:p w:rsidR="006A7119" w:rsidRDefault="006A7119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6A7119" w:rsidRPr="00A965F5" w:rsidRDefault="006A7119" w:rsidP="00F606F2">
            <w:pPr>
              <w:jc w:val="both"/>
              <w:rPr>
                <w:b/>
                <w:sz w:val="20"/>
                <w:szCs w:val="20"/>
              </w:rPr>
            </w:pPr>
            <w:r w:rsidRPr="00A965F5">
              <w:rPr>
                <w:b/>
                <w:sz w:val="20"/>
                <w:szCs w:val="20"/>
              </w:rPr>
              <w:t>Objekt M1</w:t>
            </w:r>
          </w:p>
        </w:tc>
        <w:tc>
          <w:tcPr>
            <w:tcW w:w="1134" w:type="dxa"/>
            <w:vAlign w:val="center"/>
          </w:tcPr>
          <w:p w:rsidR="006A7119" w:rsidRDefault="006A7119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A7119" w:rsidRDefault="006A7119" w:rsidP="00F606F2">
            <w:pPr>
              <w:jc w:val="both"/>
              <w:rPr>
                <w:sz w:val="20"/>
                <w:szCs w:val="20"/>
              </w:rPr>
            </w:pPr>
          </w:p>
        </w:tc>
      </w:tr>
      <w:tr w:rsidR="000D2A55" w:rsidRPr="00B84F47" w:rsidTr="001F566A">
        <w:trPr>
          <w:trHeight w:val="406"/>
          <w:jc w:val="center"/>
        </w:trPr>
        <w:tc>
          <w:tcPr>
            <w:tcW w:w="543" w:type="dxa"/>
            <w:vAlign w:val="center"/>
          </w:tcPr>
          <w:p w:rsidR="000D2A55" w:rsidRDefault="000D2A55" w:rsidP="008D0D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D0DF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540" w:type="dxa"/>
            <w:vAlign w:val="center"/>
          </w:tcPr>
          <w:p w:rsidR="005F3C6A" w:rsidRPr="00A965F5" w:rsidRDefault="005F3C6A" w:rsidP="00F606F2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D2A55" w:rsidRPr="00A965F5" w:rsidRDefault="006A7119" w:rsidP="00F606F2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A965F5">
              <w:rPr>
                <w:b/>
                <w:sz w:val="20"/>
                <w:szCs w:val="20"/>
                <w:u w:val="single"/>
              </w:rPr>
              <w:t xml:space="preserve">Vnější </w:t>
            </w:r>
            <w:r w:rsidR="00A67E58" w:rsidRPr="00A965F5">
              <w:rPr>
                <w:b/>
                <w:sz w:val="20"/>
                <w:szCs w:val="20"/>
                <w:u w:val="single"/>
              </w:rPr>
              <w:t xml:space="preserve"> strana obvodové zdi místnosti č.1.23</w:t>
            </w:r>
          </w:p>
          <w:p w:rsidR="008D22F5" w:rsidRDefault="00A67E58" w:rsidP="00A67E58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K případnému v</w:t>
            </w:r>
            <w:r w:rsidR="000D2A55" w:rsidRPr="00A965F5">
              <w:rPr>
                <w:sz w:val="20"/>
                <w:szCs w:val="20"/>
              </w:rPr>
              <w:t xml:space="preserve">yjmutí </w:t>
            </w:r>
            <w:r w:rsidRPr="00A965F5">
              <w:rPr>
                <w:sz w:val="20"/>
                <w:szCs w:val="20"/>
              </w:rPr>
              <w:t>profilovaných kamenů druhotně použitých ze starší stavební fáze žádá stavba vyjádření odborného pracovníka NPÚ Č. Budějovice Dr. Lavičky.</w:t>
            </w:r>
          </w:p>
          <w:p w:rsidR="008D22F5" w:rsidRDefault="008D22F5" w:rsidP="00A67E58">
            <w:pPr>
              <w:jc w:val="both"/>
              <w:rPr>
                <w:color w:val="FF0000"/>
                <w:sz w:val="20"/>
                <w:szCs w:val="20"/>
              </w:rPr>
            </w:pPr>
            <w:r w:rsidRPr="008D22F5">
              <w:rPr>
                <w:color w:val="FF0000"/>
                <w:sz w:val="20"/>
                <w:szCs w:val="20"/>
              </w:rPr>
              <w:lastRenderedPageBreak/>
              <w:t>KD</w:t>
            </w:r>
            <w:r>
              <w:rPr>
                <w:color w:val="FF0000"/>
                <w:sz w:val="20"/>
                <w:szCs w:val="20"/>
              </w:rPr>
              <w:t xml:space="preserve"> č.10</w:t>
            </w:r>
          </w:p>
          <w:p w:rsidR="008D22F5" w:rsidRPr="008D22F5" w:rsidRDefault="008D22F5" w:rsidP="008D22F5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Na základě doporučení Dr. Lavičky bylo rozhodnuto, že bude provedeno vyjmutí výše uvedených kamenů ze zdiva a následně bude provedena zazdívka vzniklého otvoru.</w:t>
            </w:r>
            <w:r>
              <w:rPr>
                <w:sz w:val="20"/>
                <w:szCs w:val="20"/>
              </w:rPr>
              <w:t xml:space="preserve"> </w:t>
            </w:r>
            <w:r w:rsidRPr="008D22F5">
              <w:rPr>
                <w:color w:val="FF0000"/>
                <w:sz w:val="20"/>
                <w:szCs w:val="20"/>
              </w:rPr>
              <w:t>Stavbou bude provedeno ocenění a následně předložen změnový list.</w:t>
            </w:r>
          </w:p>
          <w:p w:rsidR="008D22F5" w:rsidRPr="00A965F5" w:rsidRDefault="008D22F5" w:rsidP="008D22F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D2A55" w:rsidRDefault="00035223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Stavba</w:t>
            </w:r>
          </w:p>
        </w:tc>
        <w:tc>
          <w:tcPr>
            <w:tcW w:w="1417" w:type="dxa"/>
            <w:vAlign w:val="center"/>
          </w:tcPr>
          <w:p w:rsidR="000D2A55" w:rsidRDefault="000D2A55" w:rsidP="00F606F2">
            <w:pPr>
              <w:jc w:val="both"/>
              <w:rPr>
                <w:sz w:val="20"/>
                <w:szCs w:val="20"/>
              </w:rPr>
            </w:pPr>
          </w:p>
        </w:tc>
      </w:tr>
      <w:tr w:rsidR="006A7119" w:rsidRPr="00B84F47" w:rsidTr="001F566A">
        <w:trPr>
          <w:trHeight w:val="406"/>
          <w:jc w:val="center"/>
        </w:trPr>
        <w:tc>
          <w:tcPr>
            <w:tcW w:w="543" w:type="dxa"/>
            <w:vAlign w:val="center"/>
          </w:tcPr>
          <w:p w:rsidR="006A7119" w:rsidRDefault="006A7119" w:rsidP="008D0D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8D0DFD">
              <w:rPr>
                <w:sz w:val="20"/>
                <w:szCs w:val="20"/>
              </w:rPr>
              <w:t>5</w:t>
            </w:r>
            <w:r w:rsidR="003A257C">
              <w:rPr>
                <w:sz w:val="20"/>
                <w:szCs w:val="20"/>
              </w:rPr>
              <w:t>.</w:t>
            </w:r>
          </w:p>
        </w:tc>
        <w:tc>
          <w:tcPr>
            <w:tcW w:w="6540" w:type="dxa"/>
            <w:vAlign w:val="center"/>
          </w:tcPr>
          <w:p w:rsidR="005F3C6A" w:rsidRPr="00A965F5" w:rsidRDefault="005F3C6A" w:rsidP="00F606F2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6A7119" w:rsidRPr="00A965F5" w:rsidRDefault="003A257C" w:rsidP="00F606F2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A965F5">
              <w:rPr>
                <w:b/>
                <w:sz w:val="20"/>
                <w:szCs w:val="20"/>
                <w:u w:val="single"/>
              </w:rPr>
              <w:t>Statické zajištění klenby nad refektářem</w:t>
            </w:r>
          </w:p>
          <w:p w:rsidR="003A257C" w:rsidRPr="00A965F5" w:rsidRDefault="003A257C" w:rsidP="00F606F2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Statické zabezpečení klenby bude provedeno dle upraveného návrhu předloženého statikem.</w:t>
            </w:r>
          </w:p>
          <w:p w:rsidR="005F3C6A" w:rsidRDefault="005F3C6A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Návrh bude předložen</w:t>
            </w:r>
            <w:r w:rsidRPr="0041039F">
              <w:rPr>
                <w:sz w:val="20"/>
                <w:szCs w:val="20"/>
              </w:rPr>
              <w:t xml:space="preserve"> k</w:t>
            </w:r>
            <w:r>
              <w:rPr>
                <w:sz w:val="20"/>
                <w:szCs w:val="20"/>
              </w:rPr>
              <w:t> </w:t>
            </w:r>
            <w:r w:rsidRPr="0041039F">
              <w:rPr>
                <w:sz w:val="20"/>
                <w:szCs w:val="20"/>
              </w:rPr>
              <w:t>vydání závazného stanoviska SPP</w:t>
            </w:r>
            <w:r>
              <w:rPr>
                <w:sz w:val="20"/>
                <w:szCs w:val="20"/>
              </w:rPr>
              <w:t>. Stavbou bude provedeno ocenění a následně předložen změnový list.</w:t>
            </w:r>
          </w:p>
          <w:p w:rsidR="005F3C6A" w:rsidRPr="003A257C" w:rsidRDefault="005F3C6A" w:rsidP="00F606F2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A7119" w:rsidRDefault="00035223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7" w:type="dxa"/>
            <w:vAlign w:val="center"/>
          </w:tcPr>
          <w:p w:rsidR="006A7119" w:rsidRDefault="006A7119" w:rsidP="00F606F2">
            <w:pPr>
              <w:jc w:val="both"/>
              <w:rPr>
                <w:sz w:val="20"/>
                <w:szCs w:val="20"/>
              </w:rPr>
            </w:pPr>
          </w:p>
        </w:tc>
      </w:tr>
      <w:tr w:rsidR="003A257C" w:rsidRPr="00B84F47" w:rsidTr="001F566A">
        <w:trPr>
          <w:trHeight w:val="406"/>
          <w:jc w:val="center"/>
        </w:trPr>
        <w:tc>
          <w:tcPr>
            <w:tcW w:w="543" w:type="dxa"/>
            <w:vAlign w:val="center"/>
          </w:tcPr>
          <w:p w:rsidR="003A257C" w:rsidRDefault="003A257C" w:rsidP="008D0D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D0DFD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6540" w:type="dxa"/>
            <w:vAlign w:val="center"/>
          </w:tcPr>
          <w:p w:rsidR="003A257C" w:rsidRDefault="003A257C" w:rsidP="00F606F2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3A257C" w:rsidRPr="00A965F5" w:rsidRDefault="003A257C" w:rsidP="00F606F2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A965F5">
              <w:rPr>
                <w:b/>
                <w:sz w:val="20"/>
                <w:szCs w:val="20"/>
                <w:u w:val="single"/>
              </w:rPr>
              <w:t>Kaple sv. Wolfganga</w:t>
            </w:r>
          </w:p>
          <w:p w:rsidR="003A257C" w:rsidRPr="00A965F5" w:rsidRDefault="003A257C" w:rsidP="00F606F2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 xml:space="preserve">Při vrtání otvorů potřebných k propojení odvětrávané podlahy kaple s vnějším odvětrávacím kanálem bylo zjištěno, že ve všech případech není možné použít v PD stanovený průměr vrtu 70 mm. Je možné provést vrty menšího průměru tj. 40 mm a s tím, že je nutné 1,4x vice plochy než při provedení vrtu většího průměru – bude tedy nutné provést počet vrtů tak, aby se dosáhlo požadované průřezové plochy (bude </w:t>
            </w:r>
            <w:r w:rsidR="00035223" w:rsidRPr="00A965F5">
              <w:rPr>
                <w:sz w:val="20"/>
                <w:szCs w:val="20"/>
              </w:rPr>
              <w:t>nutné provést větší množství vrt</w:t>
            </w:r>
            <w:r w:rsidRPr="00A965F5">
              <w:rPr>
                <w:sz w:val="20"/>
                <w:szCs w:val="20"/>
              </w:rPr>
              <w:t>ů).</w:t>
            </w:r>
          </w:p>
          <w:p w:rsidR="005F3C6A" w:rsidRPr="00A965F5" w:rsidRDefault="005F3C6A" w:rsidP="00F606F2">
            <w:pPr>
              <w:jc w:val="both"/>
              <w:rPr>
                <w:sz w:val="20"/>
                <w:szCs w:val="20"/>
              </w:rPr>
            </w:pPr>
          </w:p>
          <w:p w:rsidR="005F3C6A" w:rsidRPr="00A965F5" w:rsidRDefault="005F3C6A" w:rsidP="00F606F2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Pracovníci státní památkové péče požadují předložení archeologické zprávy výsledku průzkumu v kapli sv. Wolfganga.</w:t>
            </w:r>
          </w:p>
          <w:p w:rsidR="005F3C6A" w:rsidRPr="003A257C" w:rsidRDefault="005F3C6A" w:rsidP="00F606F2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A257C" w:rsidRDefault="00035223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  <w:r w:rsidR="005F3C6A">
              <w:rPr>
                <w:sz w:val="20"/>
                <w:szCs w:val="20"/>
              </w:rPr>
              <w:t xml:space="preserve"> + archeolog</w:t>
            </w:r>
          </w:p>
        </w:tc>
        <w:tc>
          <w:tcPr>
            <w:tcW w:w="1417" w:type="dxa"/>
            <w:vAlign w:val="center"/>
          </w:tcPr>
          <w:p w:rsidR="003A257C" w:rsidRDefault="003A257C" w:rsidP="00F606F2">
            <w:pPr>
              <w:jc w:val="both"/>
              <w:rPr>
                <w:sz w:val="20"/>
                <w:szCs w:val="20"/>
              </w:rPr>
            </w:pPr>
          </w:p>
        </w:tc>
      </w:tr>
      <w:tr w:rsidR="00035223" w:rsidRPr="00B84F47" w:rsidTr="001F566A">
        <w:trPr>
          <w:trHeight w:val="406"/>
          <w:jc w:val="center"/>
        </w:trPr>
        <w:tc>
          <w:tcPr>
            <w:tcW w:w="543" w:type="dxa"/>
            <w:vAlign w:val="center"/>
          </w:tcPr>
          <w:p w:rsidR="00035223" w:rsidRDefault="00035223" w:rsidP="008D0D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D0DFD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540" w:type="dxa"/>
            <w:vAlign w:val="center"/>
          </w:tcPr>
          <w:p w:rsidR="005F3C6A" w:rsidRDefault="005F3C6A" w:rsidP="00F606F2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35223" w:rsidRPr="00A965F5" w:rsidRDefault="00035223" w:rsidP="00F606F2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A965F5">
              <w:rPr>
                <w:b/>
                <w:sz w:val="20"/>
                <w:szCs w:val="20"/>
                <w:u w:val="single"/>
              </w:rPr>
              <w:t>Nález původního okna v chodbě konventu ve 2.NP</w:t>
            </w:r>
          </w:p>
          <w:p w:rsidR="00035223" w:rsidRPr="00A965F5" w:rsidRDefault="00035223" w:rsidP="00F606F2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Bude proveden a předložen s návrhem prezentace podrobný stavebně historický průzkum nalezeného zazděného okna u schodiště u věže.</w:t>
            </w:r>
          </w:p>
          <w:p w:rsidR="005F3C6A" w:rsidRPr="00035223" w:rsidRDefault="005F3C6A" w:rsidP="00F606F2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35223" w:rsidRDefault="00035223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7" w:type="dxa"/>
            <w:vAlign w:val="center"/>
          </w:tcPr>
          <w:p w:rsidR="00035223" w:rsidRDefault="00035223" w:rsidP="00F606F2">
            <w:pPr>
              <w:jc w:val="both"/>
              <w:rPr>
                <w:sz w:val="20"/>
                <w:szCs w:val="20"/>
              </w:rPr>
            </w:pPr>
          </w:p>
        </w:tc>
      </w:tr>
      <w:tr w:rsidR="000D2A55" w:rsidRPr="00B84F47" w:rsidTr="001F566A">
        <w:trPr>
          <w:trHeight w:val="406"/>
          <w:jc w:val="center"/>
        </w:trPr>
        <w:tc>
          <w:tcPr>
            <w:tcW w:w="543" w:type="dxa"/>
            <w:vAlign w:val="center"/>
          </w:tcPr>
          <w:p w:rsidR="000D2A55" w:rsidRDefault="000D2A55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0D2A55" w:rsidRPr="00A965F5" w:rsidRDefault="00035223" w:rsidP="00F606F2">
            <w:pPr>
              <w:jc w:val="both"/>
              <w:rPr>
                <w:b/>
                <w:sz w:val="20"/>
                <w:szCs w:val="20"/>
              </w:rPr>
            </w:pPr>
            <w:r w:rsidRPr="00A965F5">
              <w:rPr>
                <w:b/>
                <w:sz w:val="20"/>
                <w:szCs w:val="20"/>
              </w:rPr>
              <w:t>Objekt M2</w:t>
            </w:r>
          </w:p>
        </w:tc>
        <w:tc>
          <w:tcPr>
            <w:tcW w:w="1134" w:type="dxa"/>
            <w:vAlign w:val="center"/>
          </w:tcPr>
          <w:p w:rsidR="000D2A55" w:rsidRDefault="000D2A55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D2A55" w:rsidRDefault="000D2A55" w:rsidP="00F606F2">
            <w:pPr>
              <w:jc w:val="both"/>
              <w:rPr>
                <w:sz w:val="20"/>
                <w:szCs w:val="20"/>
              </w:rPr>
            </w:pPr>
          </w:p>
        </w:tc>
      </w:tr>
      <w:tr w:rsidR="00035223" w:rsidRPr="00B84F47" w:rsidTr="001F566A">
        <w:trPr>
          <w:trHeight w:val="406"/>
          <w:jc w:val="center"/>
        </w:trPr>
        <w:tc>
          <w:tcPr>
            <w:tcW w:w="543" w:type="dxa"/>
            <w:vAlign w:val="center"/>
          </w:tcPr>
          <w:p w:rsidR="00035223" w:rsidRDefault="00035223" w:rsidP="008D0D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D0DFD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540" w:type="dxa"/>
            <w:vAlign w:val="center"/>
          </w:tcPr>
          <w:p w:rsidR="005F3C6A" w:rsidRPr="00A965F5" w:rsidRDefault="005F3C6A" w:rsidP="00F606F2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35223" w:rsidRPr="00A965F5" w:rsidRDefault="00035223" w:rsidP="00F606F2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A965F5">
              <w:rPr>
                <w:b/>
                <w:sz w:val="20"/>
                <w:szCs w:val="20"/>
                <w:u w:val="single"/>
              </w:rPr>
              <w:t>Místnosti – učebny ve 2.NP</w:t>
            </w:r>
          </w:p>
          <w:p w:rsidR="00035223" w:rsidRPr="00A965F5" w:rsidRDefault="00035223" w:rsidP="00F606F2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V přední místnosti bylo nutné po odstranění původní příčky rozebrat dřevěnou fošnovou podlahu v celé ploše vzhledem k tomu, že v zadní místnosti byly fošny podlahy položeny ve směru kolmo k fošnám v místnosti přední. Zvětšila se tak oproti předpokladu plocha opravované podlahy.</w:t>
            </w:r>
          </w:p>
          <w:p w:rsidR="00035223" w:rsidRPr="00A965F5" w:rsidRDefault="00035223" w:rsidP="00F606F2">
            <w:pPr>
              <w:jc w:val="both"/>
              <w:rPr>
                <w:sz w:val="20"/>
                <w:szCs w:val="20"/>
              </w:rPr>
            </w:pPr>
          </w:p>
          <w:p w:rsidR="00035223" w:rsidRPr="00A965F5" w:rsidRDefault="00035223" w:rsidP="00F606F2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 xml:space="preserve">V místnostech je nutné rozhodnou s definitivní platností vedení tras </w:t>
            </w:r>
            <w:bookmarkStart w:id="0" w:name="_GoBack"/>
            <w:r w:rsidRPr="00A965F5">
              <w:rPr>
                <w:sz w:val="20"/>
                <w:szCs w:val="20"/>
              </w:rPr>
              <w:t>sla</w:t>
            </w:r>
            <w:bookmarkEnd w:id="0"/>
            <w:r w:rsidRPr="00A965F5">
              <w:rPr>
                <w:sz w:val="20"/>
                <w:szCs w:val="20"/>
              </w:rPr>
              <w:t>boproudých rozvodů.</w:t>
            </w:r>
          </w:p>
          <w:p w:rsidR="00035223" w:rsidRPr="00A965F5" w:rsidRDefault="00035223" w:rsidP="00F606F2">
            <w:pPr>
              <w:jc w:val="both"/>
              <w:rPr>
                <w:sz w:val="20"/>
                <w:szCs w:val="20"/>
              </w:rPr>
            </w:pPr>
          </w:p>
          <w:p w:rsidR="00035223" w:rsidRPr="00A965F5" w:rsidRDefault="00035223" w:rsidP="00F606F2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Byl proveden nový základ pod nově stavěnou příčku a následně provedeno i vyzdění příčky.</w:t>
            </w:r>
          </w:p>
          <w:p w:rsidR="00035223" w:rsidRPr="00A965F5" w:rsidRDefault="00035223" w:rsidP="00F606F2">
            <w:pPr>
              <w:jc w:val="both"/>
              <w:rPr>
                <w:sz w:val="20"/>
                <w:szCs w:val="20"/>
              </w:rPr>
            </w:pPr>
          </w:p>
          <w:p w:rsidR="00035223" w:rsidRPr="00A965F5" w:rsidRDefault="005F3C6A" w:rsidP="00F606F2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Vzhledem k tomu, že nová pozice příčky přetíná nesymetricky středové zrcadlo stropu místností, které bylo provedeno analyticky v rámci předchozí rekonstrukce, bylo rozhodnuto projektantem, že bude provedeno jeho zaplnění maltou a v nově vzniklých místnostech budou prezentována pouze krajní zrcadla.</w:t>
            </w:r>
          </w:p>
          <w:p w:rsidR="005F3C6A" w:rsidRPr="00A965F5" w:rsidRDefault="005F3C6A" w:rsidP="00F606F2">
            <w:pPr>
              <w:jc w:val="both"/>
              <w:rPr>
                <w:sz w:val="20"/>
                <w:szCs w:val="20"/>
              </w:rPr>
            </w:pPr>
          </w:p>
          <w:p w:rsidR="005F3C6A" w:rsidRDefault="005F3C6A" w:rsidP="00F606F2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lastRenderedPageBreak/>
              <w:t>Návrh všech úprav bude zapracován do projektové dokumentace a bude předložen k vydání závazného stanoviska SPP. Stavbou bude provedeno ocenění a následně předložen změnový list.</w:t>
            </w:r>
          </w:p>
          <w:p w:rsidR="00035223" w:rsidRDefault="005E5AB3" w:rsidP="00F606F2">
            <w:pPr>
              <w:jc w:val="both"/>
              <w:rPr>
                <w:color w:val="FF0000"/>
                <w:sz w:val="20"/>
                <w:szCs w:val="20"/>
              </w:rPr>
            </w:pPr>
            <w:r w:rsidRPr="005E5AB3">
              <w:rPr>
                <w:color w:val="FF0000"/>
                <w:sz w:val="20"/>
                <w:szCs w:val="20"/>
              </w:rPr>
              <w:t>KD č.10</w:t>
            </w:r>
          </w:p>
          <w:p w:rsidR="005E5AB3" w:rsidRPr="005E5AB3" w:rsidRDefault="005E5AB3" w:rsidP="00F606F2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Dodavatel EI předložil vzorek svítidla pro učebny ve 2.NP. Projektant </w:t>
            </w:r>
            <w:r w:rsidR="008234E9">
              <w:rPr>
                <w:color w:val="FF0000"/>
                <w:sz w:val="20"/>
                <w:szCs w:val="20"/>
              </w:rPr>
              <w:t>předběžně souhlasí s použitím svítidla po stránce designu, ale k definitivnímu rozhodnutí je nutné, aby dodavatel EI předložil technický list svítidla obsahující světelné parametry (zejména křivku svítivosti), aby bylo možné zkontrolovat, že dané svítidlo odpovídá požadavkům v PD.</w:t>
            </w:r>
          </w:p>
        </w:tc>
        <w:tc>
          <w:tcPr>
            <w:tcW w:w="1134" w:type="dxa"/>
            <w:vAlign w:val="center"/>
          </w:tcPr>
          <w:p w:rsidR="008234E9" w:rsidRDefault="008234E9" w:rsidP="00F606F2">
            <w:pPr>
              <w:jc w:val="both"/>
              <w:rPr>
                <w:sz w:val="20"/>
                <w:szCs w:val="20"/>
              </w:rPr>
            </w:pPr>
          </w:p>
          <w:p w:rsidR="008234E9" w:rsidRDefault="008234E9" w:rsidP="00F606F2">
            <w:pPr>
              <w:jc w:val="both"/>
              <w:rPr>
                <w:sz w:val="20"/>
                <w:szCs w:val="20"/>
              </w:rPr>
            </w:pPr>
          </w:p>
          <w:p w:rsidR="008234E9" w:rsidRDefault="008234E9" w:rsidP="00F606F2">
            <w:pPr>
              <w:jc w:val="both"/>
              <w:rPr>
                <w:sz w:val="20"/>
                <w:szCs w:val="20"/>
              </w:rPr>
            </w:pPr>
          </w:p>
          <w:p w:rsidR="008234E9" w:rsidRDefault="008234E9" w:rsidP="00F606F2">
            <w:pPr>
              <w:jc w:val="both"/>
              <w:rPr>
                <w:sz w:val="20"/>
                <w:szCs w:val="20"/>
              </w:rPr>
            </w:pPr>
          </w:p>
          <w:p w:rsidR="008234E9" w:rsidRDefault="008234E9" w:rsidP="00F606F2">
            <w:pPr>
              <w:jc w:val="both"/>
              <w:rPr>
                <w:sz w:val="20"/>
                <w:szCs w:val="20"/>
              </w:rPr>
            </w:pPr>
          </w:p>
          <w:p w:rsidR="008234E9" w:rsidRDefault="008234E9" w:rsidP="00F606F2">
            <w:pPr>
              <w:jc w:val="both"/>
              <w:rPr>
                <w:sz w:val="20"/>
                <w:szCs w:val="20"/>
              </w:rPr>
            </w:pPr>
          </w:p>
          <w:p w:rsidR="008234E9" w:rsidRDefault="008234E9" w:rsidP="00F606F2">
            <w:pPr>
              <w:jc w:val="both"/>
              <w:rPr>
                <w:sz w:val="20"/>
                <w:szCs w:val="20"/>
              </w:rPr>
            </w:pPr>
          </w:p>
          <w:p w:rsidR="008234E9" w:rsidRDefault="008234E9" w:rsidP="00F606F2">
            <w:pPr>
              <w:jc w:val="both"/>
              <w:rPr>
                <w:sz w:val="20"/>
                <w:szCs w:val="20"/>
              </w:rPr>
            </w:pPr>
          </w:p>
          <w:p w:rsidR="008234E9" w:rsidRDefault="008234E9" w:rsidP="00F606F2">
            <w:pPr>
              <w:jc w:val="both"/>
              <w:rPr>
                <w:sz w:val="20"/>
                <w:szCs w:val="20"/>
              </w:rPr>
            </w:pPr>
          </w:p>
          <w:p w:rsidR="008234E9" w:rsidRDefault="008234E9" w:rsidP="00F606F2">
            <w:pPr>
              <w:jc w:val="both"/>
              <w:rPr>
                <w:sz w:val="20"/>
                <w:szCs w:val="20"/>
              </w:rPr>
            </w:pPr>
          </w:p>
          <w:p w:rsidR="008234E9" w:rsidRDefault="008234E9" w:rsidP="00F606F2">
            <w:pPr>
              <w:jc w:val="both"/>
              <w:rPr>
                <w:sz w:val="20"/>
                <w:szCs w:val="20"/>
              </w:rPr>
            </w:pPr>
          </w:p>
          <w:p w:rsidR="008234E9" w:rsidRDefault="008234E9" w:rsidP="00F606F2">
            <w:pPr>
              <w:jc w:val="both"/>
              <w:rPr>
                <w:sz w:val="20"/>
                <w:szCs w:val="20"/>
              </w:rPr>
            </w:pPr>
          </w:p>
          <w:p w:rsidR="00035223" w:rsidRDefault="00DE3B0B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8234E9" w:rsidRDefault="008234E9" w:rsidP="00F606F2">
            <w:pPr>
              <w:jc w:val="both"/>
              <w:rPr>
                <w:sz w:val="20"/>
                <w:szCs w:val="20"/>
              </w:rPr>
            </w:pPr>
          </w:p>
          <w:p w:rsidR="008234E9" w:rsidRDefault="008234E9" w:rsidP="00F606F2">
            <w:pPr>
              <w:jc w:val="both"/>
              <w:rPr>
                <w:sz w:val="20"/>
                <w:szCs w:val="20"/>
              </w:rPr>
            </w:pPr>
          </w:p>
          <w:p w:rsidR="008234E9" w:rsidRDefault="008234E9" w:rsidP="00F606F2">
            <w:pPr>
              <w:jc w:val="both"/>
              <w:rPr>
                <w:sz w:val="20"/>
                <w:szCs w:val="20"/>
              </w:rPr>
            </w:pPr>
          </w:p>
          <w:p w:rsidR="008234E9" w:rsidRDefault="008234E9" w:rsidP="00F606F2">
            <w:pPr>
              <w:jc w:val="both"/>
              <w:rPr>
                <w:sz w:val="20"/>
                <w:szCs w:val="20"/>
              </w:rPr>
            </w:pPr>
          </w:p>
          <w:p w:rsidR="008234E9" w:rsidRDefault="008234E9" w:rsidP="00F606F2">
            <w:pPr>
              <w:jc w:val="both"/>
              <w:rPr>
                <w:sz w:val="20"/>
                <w:szCs w:val="20"/>
              </w:rPr>
            </w:pPr>
          </w:p>
          <w:p w:rsidR="008234E9" w:rsidRDefault="008234E9" w:rsidP="00F606F2">
            <w:pPr>
              <w:jc w:val="both"/>
              <w:rPr>
                <w:sz w:val="20"/>
                <w:szCs w:val="20"/>
              </w:rPr>
            </w:pPr>
          </w:p>
          <w:p w:rsidR="008234E9" w:rsidRDefault="008234E9" w:rsidP="00F606F2">
            <w:pPr>
              <w:jc w:val="both"/>
              <w:rPr>
                <w:sz w:val="20"/>
                <w:szCs w:val="20"/>
              </w:rPr>
            </w:pPr>
          </w:p>
          <w:p w:rsidR="008234E9" w:rsidRDefault="008234E9" w:rsidP="00F606F2">
            <w:pPr>
              <w:jc w:val="both"/>
              <w:rPr>
                <w:sz w:val="20"/>
                <w:szCs w:val="20"/>
              </w:rPr>
            </w:pPr>
          </w:p>
          <w:p w:rsidR="008234E9" w:rsidRDefault="008234E9" w:rsidP="00F606F2">
            <w:pPr>
              <w:jc w:val="both"/>
              <w:rPr>
                <w:sz w:val="20"/>
                <w:szCs w:val="20"/>
              </w:rPr>
            </w:pPr>
          </w:p>
          <w:p w:rsidR="008234E9" w:rsidRDefault="008234E9" w:rsidP="00F606F2">
            <w:pPr>
              <w:jc w:val="both"/>
              <w:rPr>
                <w:sz w:val="20"/>
                <w:szCs w:val="20"/>
              </w:rPr>
            </w:pPr>
          </w:p>
          <w:p w:rsidR="008234E9" w:rsidRDefault="008234E9" w:rsidP="00F606F2">
            <w:pPr>
              <w:jc w:val="both"/>
              <w:rPr>
                <w:sz w:val="20"/>
                <w:szCs w:val="20"/>
              </w:rPr>
            </w:pPr>
          </w:p>
          <w:p w:rsidR="008234E9" w:rsidRDefault="008234E9" w:rsidP="00F606F2">
            <w:pPr>
              <w:jc w:val="both"/>
              <w:rPr>
                <w:sz w:val="20"/>
                <w:szCs w:val="20"/>
              </w:rPr>
            </w:pPr>
            <w:r w:rsidRPr="008234E9">
              <w:rPr>
                <w:color w:val="FF0000"/>
                <w:sz w:val="20"/>
                <w:szCs w:val="20"/>
              </w:rPr>
              <w:t>Stavba</w:t>
            </w:r>
          </w:p>
        </w:tc>
        <w:tc>
          <w:tcPr>
            <w:tcW w:w="1417" w:type="dxa"/>
            <w:vAlign w:val="center"/>
          </w:tcPr>
          <w:p w:rsidR="00035223" w:rsidRDefault="00035223" w:rsidP="00F606F2">
            <w:pPr>
              <w:jc w:val="both"/>
              <w:rPr>
                <w:sz w:val="20"/>
                <w:szCs w:val="20"/>
              </w:rPr>
            </w:pPr>
          </w:p>
          <w:p w:rsidR="008234E9" w:rsidRDefault="008234E9" w:rsidP="00F606F2">
            <w:pPr>
              <w:jc w:val="both"/>
              <w:rPr>
                <w:sz w:val="20"/>
                <w:szCs w:val="20"/>
              </w:rPr>
            </w:pPr>
          </w:p>
          <w:p w:rsidR="008234E9" w:rsidRDefault="008234E9" w:rsidP="00F606F2">
            <w:pPr>
              <w:jc w:val="both"/>
              <w:rPr>
                <w:sz w:val="20"/>
                <w:szCs w:val="20"/>
              </w:rPr>
            </w:pPr>
          </w:p>
          <w:p w:rsidR="008234E9" w:rsidRDefault="008234E9" w:rsidP="00F606F2">
            <w:pPr>
              <w:jc w:val="both"/>
              <w:rPr>
                <w:sz w:val="20"/>
                <w:szCs w:val="20"/>
              </w:rPr>
            </w:pPr>
          </w:p>
          <w:p w:rsidR="008234E9" w:rsidRDefault="008234E9" w:rsidP="00F606F2">
            <w:pPr>
              <w:jc w:val="both"/>
              <w:rPr>
                <w:sz w:val="20"/>
                <w:szCs w:val="20"/>
              </w:rPr>
            </w:pPr>
          </w:p>
          <w:p w:rsidR="008234E9" w:rsidRDefault="008234E9" w:rsidP="00F606F2">
            <w:pPr>
              <w:jc w:val="both"/>
              <w:rPr>
                <w:sz w:val="20"/>
                <w:szCs w:val="20"/>
              </w:rPr>
            </w:pPr>
          </w:p>
          <w:p w:rsidR="008234E9" w:rsidRDefault="008234E9" w:rsidP="00F606F2">
            <w:pPr>
              <w:jc w:val="both"/>
              <w:rPr>
                <w:sz w:val="20"/>
                <w:szCs w:val="20"/>
              </w:rPr>
            </w:pPr>
          </w:p>
          <w:p w:rsidR="008234E9" w:rsidRDefault="008234E9" w:rsidP="00F606F2">
            <w:pPr>
              <w:jc w:val="both"/>
              <w:rPr>
                <w:sz w:val="20"/>
                <w:szCs w:val="20"/>
              </w:rPr>
            </w:pPr>
          </w:p>
          <w:p w:rsidR="008234E9" w:rsidRDefault="008234E9" w:rsidP="00F606F2">
            <w:pPr>
              <w:jc w:val="both"/>
              <w:rPr>
                <w:sz w:val="20"/>
                <w:szCs w:val="20"/>
              </w:rPr>
            </w:pPr>
          </w:p>
          <w:p w:rsidR="008234E9" w:rsidRDefault="008234E9" w:rsidP="00F606F2">
            <w:pPr>
              <w:jc w:val="both"/>
              <w:rPr>
                <w:sz w:val="20"/>
                <w:szCs w:val="20"/>
              </w:rPr>
            </w:pPr>
          </w:p>
          <w:p w:rsidR="008234E9" w:rsidRDefault="008234E9" w:rsidP="00F606F2">
            <w:pPr>
              <w:jc w:val="both"/>
              <w:rPr>
                <w:sz w:val="20"/>
                <w:szCs w:val="20"/>
              </w:rPr>
            </w:pPr>
          </w:p>
          <w:p w:rsidR="008234E9" w:rsidRDefault="008234E9" w:rsidP="00F606F2">
            <w:pPr>
              <w:jc w:val="both"/>
              <w:rPr>
                <w:sz w:val="20"/>
                <w:szCs w:val="20"/>
              </w:rPr>
            </w:pPr>
          </w:p>
          <w:p w:rsidR="008234E9" w:rsidRDefault="008234E9" w:rsidP="00F606F2">
            <w:pPr>
              <w:jc w:val="both"/>
              <w:rPr>
                <w:sz w:val="20"/>
                <w:szCs w:val="20"/>
              </w:rPr>
            </w:pPr>
          </w:p>
          <w:p w:rsidR="008234E9" w:rsidRDefault="008234E9" w:rsidP="00F606F2">
            <w:pPr>
              <w:jc w:val="both"/>
              <w:rPr>
                <w:sz w:val="20"/>
                <w:szCs w:val="20"/>
              </w:rPr>
            </w:pPr>
          </w:p>
          <w:p w:rsidR="008234E9" w:rsidRDefault="008234E9" w:rsidP="00F606F2">
            <w:pPr>
              <w:jc w:val="both"/>
              <w:rPr>
                <w:sz w:val="20"/>
                <w:szCs w:val="20"/>
              </w:rPr>
            </w:pPr>
          </w:p>
          <w:p w:rsidR="008234E9" w:rsidRDefault="008234E9" w:rsidP="00F606F2">
            <w:pPr>
              <w:jc w:val="both"/>
              <w:rPr>
                <w:sz w:val="20"/>
                <w:szCs w:val="20"/>
              </w:rPr>
            </w:pPr>
          </w:p>
          <w:p w:rsidR="008234E9" w:rsidRDefault="008234E9" w:rsidP="00F606F2">
            <w:pPr>
              <w:jc w:val="both"/>
              <w:rPr>
                <w:sz w:val="20"/>
                <w:szCs w:val="20"/>
              </w:rPr>
            </w:pPr>
          </w:p>
          <w:p w:rsidR="008234E9" w:rsidRDefault="008234E9" w:rsidP="00F606F2">
            <w:pPr>
              <w:jc w:val="both"/>
              <w:rPr>
                <w:sz w:val="20"/>
                <w:szCs w:val="20"/>
              </w:rPr>
            </w:pPr>
          </w:p>
          <w:p w:rsidR="008234E9" w:rsidRDefault="008234E9" w:rsidP="00F606F2">
            <w:pPr>
              <w:jc w:val="both"/>
              <w:rPr>
                <w:sz w:val="20"/>
                <w:szCs w:val="20"/>
              </w:rPr>
            </w:pPr>
          </w:p>
          <w:p w:rsidR="008234E9" w:rsidRDefault="008234E9" w:rsidP="00F606F2">
            <w:pPr>
              <w:jc w:val="both"/>
              <w:rPr>
                <w:sz w:val="20"/>
                <w:szCs w:val="20"/>
              </w:rPr>
            </w:pPr>
          </w:p>
          <w:p w:rsidR="008234E9" w:rsidRDefault="008234E9" w:rsidP="00F606F2">
            <w:pPr>
              <w:jc w:val="both"/>
              <w:rPr>
                <w:sz w:val="20"/>
                <w:szCs w:val="20"/>
              </w:rPr>
            </w:pPr>
          </w:p>
          <w:p w:rsidR="008234E9" w:rsidRDefault="008234E9" w:rsidP="00F606F2">
            <w:pPr>
              <w:jc w:val="both"/>
              <w:rPr>
                <w:sz w:val="20"/>
                <w:szCs w:val="20"/>
              </w:rPr>
            </w:pPr>
          </w:p>
          <w:p w:rsidR="008234E9" w:rsidRDefault="008234E9" w:rsidP="00F606F2">
            <w:pPr>
              <w:jc w:val="both"/>
              <w:rPr>
                <w:sz w:val="20"/>
                <w:szCs w:val="20"/>
              </w:rPr>
            </w:pPr>
          </w:p>
          <w:p w:rsidR="008234E9" w:rsidRDefault="008234E9" w:rsidP="00F606F2">
            <w:pPr>
              <w:jc w:val="both"/>
              <w:rPr>
                <w:sz w:val="20"/>
                <w:szCs w:val="20"/>
              </w:rPr>
            </w:pPr>
          </w:p>
          <w:p w:rsidR="008234E9" w:rsidRPr="008234E9" w:rsidRDefault="008234E9" w:rsidP="00F606F2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Zaslat mailem projektantovi do 21.8.2014</w:t>
            </w:r>
          </w:p>
        </w:tc>
      </w:tr>
      <w:tr w:rsidR="005F3C6A" w:rsidRPr="00B84F47" w:rsidTr="001F566A">
        <w:trPr>
          <w:trHeight w:val="406"/>
          <w:jc w:val="center"/>
        </w:trPr>
        <w:tc>
          <w:tcPr>
            <w:tcW w:w="543" w:type="dxa"/>
            <w:vAlign w:val="center"/>
          </w:tcPr>
          <w:p w:rsidR="005F3C6A" w:rsidRDefault="005F3C6A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5F3C6A" w:rsidRPr="00A965F5" w:rsidRDefault="005F3C6A" w:rsidP="00F606F2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Objekt M7</w:t>
            </w:r>
          </w:p>
        </w:tc>
        <w:tc>
          <w:tcPr>
            <w:tcW w:w="1134" w:type="dxa"/>
            <w:vAlign w:val="center"/>
          </w:tcPr>
          <w:p w:rsidR="005F3C6A" w:rsidRDefault="005F3C6A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F3C6A" w:rsidRDefault="005F3C6A" w:rsidP="00F606F2">
            <w:pPr>
              <w:jc w:val="both"/>
              <w:rPr>
                <w:sz w:val="20"/>
                <w:szCs w:val="20"/>
              </w:rPr>
            </w:pPr>
          </w:p>
        </w:tc>
      </w:tr>
      <w:tr w:rsidR="005F3C6A" w:rsidRPr="00B84F47" w:rsidTr="001F566A">
        <w:trPr>
          <w:trHeight w:val="406"/>
          <w:jc w:val="center"/>
        </w:trPr>
        <w:tc>
          <w:tcPr>
            <w:tcW w:w="543" w:type="dxa"/>
            <w:vAlign w:val="center"/>
          </w:tcPr>
          <w:p w:rsidR="005F3C6A" w:rsidRDefault="008D0DFD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DE3B0B">
              <w:rPr>
                <w:sz w:val="20"/>
                <w:szCs w:val="20"/>
              </w:rPr>
              <w:t>.</w:t>
            </w:r>
          </w:p>
        </w:tc>
        <w:tc>
          <w:tcPr>
            <w:tcW w:w="6540" w:type="dxa"/>
            <w:vAlign w:val="center"/>
          </w:tcPr>
          <w:p w:rsidR="005F3C6A" w:rsidRPr="00A965F5" w:rsidRDefault="005F3C6A" w:rsidP="00F606F2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A965F5">
              <w:rPr>
                <w:b/>
                <w:sz w:val="20"/>
                <w:szCs w:val="20"/>
                <w:u w:val="single"/>
              </w:rPr>
              <w:t>Fasáda průčelí kostela</w:t>
            </w:r>
          </w:p>
          <w:p w:rsidR="005F3C6A" w:rsidRPr="00A965F5" w:rsidRDefault="005F3C6A" w:rsidP="00F606F2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Pracovníci monitoringu NPÚ provedli dokumentaci fasády kostela do nádvoří M4.</w:t>
            </w:r>
          </w:p>
          <w:p w:rsidR="005F3C6A" w:rsidRPr="00A965F5" w:rsidRDefault="005F3C6A" w:rsidP="00F606F2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Bude provede</w:t>
            </w:r>
            <w:r w:rsidR="00DE3B0B" w:rsidRPr="00A965F5">
              <w:rPr>
                <w:sz w:val="20"/>
                <w:szCs w:val="20"/>
              </w:rPr>
              <w:t>no celoplošné oškrabání fasády a odstraněny předchozí nesoudržné nebo nevhodné nátěry a povrchové úpravy.</w:t>
            </w:r>
          </w:p>
          <w:p w:rsidR="00DE3B0B" w:rsidRDefault="00DE3B0B" w:rsidP="00DE3B0B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Na příštím KD budou předloženy vzorky barevnosti fasád a následně budou provedeny vzorky nátěrů na fasádách pro finální výběr barevnosti fasád.</w:t>
            </w:r>
          </w:p>
          <w:p w:rsidR="008234E9" w:rsidRDefault="008234E9" w:rsidP="00DE3B0B">
            <w:pPr>
              <w:jc w:val="both"/>
              <w:rPr>
                <w:sz w:val="20"/>
                <w:szCs w:val="20"/>
              </w:rPr>
            </w:pPr>
          </w:p>
          <w:p w:rsidR="008234E9" w:rsidRDefault="008234E9" w:rsidP="00DE3B0B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č.10</w:t>
            </w:r>
          </w:p>
          <w:p w:rsidR="008234E9" w:rsidRPr="008234E9" w:rsidRDefault="008234E9" w:rsidP="00DE3B0B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Ze vzorníku firmy Keim byly vybrány barevné odstíny k provedení vzorků na fasádě</w:t>
            </w:r>
            <w:r w:rsidR="007C4E1E">
              <w:rPr>
                <w:color w:val="FF0000"/>
                <w:sz w:val="20"/>
                <w:szCs w:val="20"/>
              </w:rPr>
              <w:t xml:space="preserve"> – od každé barvy vždy více odstínů</w:t>
            </w:r>
            <w:r>
              <w:rPr>
                <w:color w:val="FF0000"/>
                <w:sz w:val="20"/>
                <w:szCs w:val="20"/>
              </w:rPr>
              <w:t>. Pro provedení budou vzorky prohlédnuty pracovníky státní památkové péče (zástupce NPÚ a MěÚ) a za účasti TDO</w:t>
            </w:r>
            <w:r w:rsidR="007C4E1E">
              <w:rPr>
                <w:color w:val="FF0000"/>
                <w:sz w:val="20"/>
                <w:szCs w:val="20"/>
              </w:rPr>
              <w:t xml:space="preserve"> a projektanta</w:t>
            </w:r>
            <w:r>
              <w:rPr>
                <w:color w:val="FF0000"/>
                <w:sz w:val="20"/>
                <w:szCs w:val="20"/>
              </w:rPr>
              <w:t xml:space="preserve"> budou vybrány </w:t>
            </w:r>
            <w:r w:rsidR="007C4E1E">
              <w:rPr>
                <w:color w:val="FF0000"/>
                <w:sz w:val="20"/>
                <w:szCs w:val="20"/>
              </w:rPr>
              <w:t xml:space="preserve">finální </w:t>
            </w:r>
            <w:r>
              <w:rPr>
                <w:color w:val="FF0000"/>
                <w:sz w:val="20"/>
                <w:szCs w:val="20"/>
              </w:rPr>
              <w:t>odstíny</w:t>
            </w:r>
            <w:r w:rsidR="007C4E1E">
              <w:rPr>
                <w:color w:val="FF0000"/>
                <w:sz w:val="20"/>
                <w:szCs w:val="20"/>
              </w:rPr>
              <w:t xml:space="preserve"> jednotlivých barev k realizaci nátěru fasády. </w:t>
            </w:r>
          </w:p>
        </w:tc>
        <w:tc>
          <w:tcPr>
            <w:tcW w:w="1134" w:type="dxa"/>
            <w:vAlign w:val="center"/>
          </w:tcPr>
          <w:p w:rsidR="007C4E1E" w:rsidRDefault="007C4E1E" w:rsidP="00F606F2">
            <w:pPr>
              <w:jc w:val="both"/>
              <w:rPr>
                <w:sz w:val="20"/>
                <w:szCs w:val="20"/>
              </w:rPr>
            </w:pPr>
          </w:p>
          <w:p w:rsidR="007C4E1E" w:rsidRDefault="007C4E1E" w:rsidP="00F606F2">
            <w:pPr>
              <w:jc w:val="both"/>
              <w:rPr>
                <w:sz w:val="20"/>
                <w:szCs w:val="20"/>
              </w:rPr>
            </w:pPr>
          </w:p>
          <w:p w:rsidR="007C4E1E" w:rsidRDefault="007C4E1E" w:rsidP="00F606F2">
            <w:pPr>
              <w:jc w:val="both"/>
              <w:rPr>
                <w:sz w:val="20"/>
                <w:szCs w:val="20"/>
              </w:rPr>
            </w:pPr>
          </w:p>
          <w:p w:rsidR="005F3C6A" w:rsidRDefault="00DE3B0B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7C4E1E" w:rsidRDefault="007C4E1E" w:rsidP="00F606F2">
            <w:pPr>
              <w:jc w:val="both"/>
              <w:rPr>
                <w:sz w:val="20"/>
                <w:szCs w:val="20"/>
              </w:rPr>
            </w:pPr>
          </w:p>
          <w:p w:rsidR="007C4E1E" w:rsidRDefault="007C4E1E" w:rsidP="00F606F2">
            <w:pPr>
              <w:jc w:val="both"/>
              <w:rPr>
                <w:sz w:val="20"/>
                <w:szCs w:val="20"/>
              </w:rPr>
            </w:pPr>
          </w:p>
          <w:p w:rsidR="007C4E1E" w:rsidRDefault="007C4E1E" w:rsidP="00F606F2">
            <w:pPr>
              <w:jc w:val="both"/>
              <w:rPr>
                <w:sz w:val="20"/>
                <w:szCs w:val="20"/>
              </w:rPr>
            </w:pPr>
            <w:r w:rsidRPr="007C4E1E">
              <w:rPr>
                <w:color w:val="FF0000"/>
                <w:sz w:val="20"/>
                <w:szCs w:val="20"/>
              </w:rPr>
              <w:t>Stavba</w:t>
            </w:r>
          </w:p>
        </w:tc>
        <w:tc>
          <w:tcPr>
            <w:tcW w:w="1417" w:type="dxa"/>
            <w:vAlign w:val="center"/>
          </w:tcPr>
          <w:p w:rsidR="007C4E1E" w:rsidRDefault="007C4E1E" w:rsidP="00F606F2">
            <w:pPr>
              <w:jc w:val="both"/>
              <w:rPr>
                <w:sz w:val="20"/>
                <w:szCs w:val="20"/>
              </w:rPr>
            </w:pPr>
          </w:p>
          <w:p w:rsidR="007C4E1E" w:rsidRDefault="007C4E1E" w:rsidP="00F606F2">
            <w:pPr>
              <w:jc w:val="both"/>
              <w:rPr>
                <w:sz w:val="20"/>
                <w:szCs w:val="20"/>
              </w:rPr>
            </w:pPr>
          </w:p>
          <w:p w:rsidR="007C4E1E" w:rsidRDefault="007C4E1E" w:rsidP="00F606F2">
            <w:pPr>
              <w:jc w:val="both"/>
              <w:rPr>
                <w:sz w:val="20"/>
                <w:szCs w:val="20"/>
              </w:rPr>
            </w:pPr>
          </w:p>
          <w:p w:rsidR="005F3C6A" w:rsidRDefault="00DE3B0B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</w:t>
            </w:r>
          </w:p>
          <w:p w:rsidR="007C4E1E" w:rsidRDefault="007C4E1E" w:rsidP="00F606F2">
            <w:pPr>
              <w:jc w:val="both"/>
              <w:rPr>
                <w:sz w:val="20"/>
                <w:szCs w:val="20"/>
              </w:rPr>
            </w:pPr>
          </w:p>
          <w:p w:rsidR="007C4E1E" w:rsidRDefault="007C4E1E" w:rsidP="00F606F2">
            <w:pPr>
              <w:jc w:val="both"/>
              <w:rPr>
                <w:sz w:val="20"/>
                <w:szCs w:val="20"/>
              </w:rPr>
            </w:pPr>
          </w:p>
          <w:p w:rsidR="007C4E1E" w:rsidRDefault="007C4E1E" w:rsidP="00F606F2">
            <w:pPr>
              <w:jc w:val="both"/>
              <w:rPr>
                <w:sz w:val="20"/>
                <w:szCs w:val="20"/>
              </w:rPr>
            </w:pPr>
            <w:r w:rsidRPr="007C4E1E">
              <w:rPr>
                <w:color w:val="FF0000"/>
                <w:sz w:val="20"/>
                <w:szCs w:val="20"/>
              </w:rPr>
              <w:t>28.8.2014</w:t>
            </w:r>
          </w:p>
        </w:tc>
      </w:tr>
      <w:tr w:rsidR="00DE3B0B" w:rsidRPr="00B84F47" w:rsidTr="001F566A">
        <w:trPr>
          <w:trHeight w:val="406"/>
          <w:jc w:val="center"/>
        </w:trPr>
        <w:tc>
          <w:tcPr>
            <w:tcW w:w="543" w:type="dxa"/>
            <w:vAlign w:val="center"/>
          </w:tcPr>
          <w:p w:rsidR="00DE3B0B" w:rsidRDefault="00DE3B0B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DE3B0B" w:rsidRPr="00A965F5" w:rsidRDefault="00DE3B0B" w:rsidP="00F606F2">
            <w:pPr>
              <w:jc w:val="both"/>
              <w:rPr>
                <w:b/>
                <w:sz w:val="20"/>
                <w:szCs w:val="20"/>
              </w:rPr>
            </w:pPr>
            <w:r w:rsidRPr="00A965F5">
              <w:rPr>
                <w:b/>
                <w:sz w:val="20"/>
                <w:szCs w:val="20"/>
              </w:rPr>
              <w:t>Zahrady a ohradní zdi</w:t>
            </w:r>
          </w:p>
        </w:tc>
        <w:tc>
          <w:tcPr>
            <w:tcW w:w="1134" w:type="dxa"/>
            <w:vAlign w:val="center"/>
          </w:tcPr>
          <w:p w:rsidR="00DE3B0B" w:rsidRDefault="00DE3B0B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E3B0B" w:rsidRDefault="00DE3B0B" w:rsidP="00F606F2">
            <w:pPr>
              <w:jc w:val="both"/>
              <w:rPr>
                <w:sz w:val="20"/>
                <w:szCs w:val="20"/>
              </w:rPr>
            </w:pPr>
          </w:p>
        </w:tc>
      </w:tr>
      <w:tr w:rsidR="00DE3B0B" w:rsidRPr="00B84F47" w:rsidTr="001F566A">
        <w:trPr>
          <w:trHeight w:val="406"/>
          <w:jc w:val="center"/>
        </w:trPr>
        <w:tc>
          <w:tcPr>
            <w:tcW w:w="543" w:type="dxa"/>
            <w:vAlign w:val="center"/>
          </w:tcPr>
          <w:p w:rsidR="00DE3B0B" w:rsidRDefault="00DE3B0B" w:rsidP="008D0D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D0DFD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540" w:type="dxa"/>
            <w:vAlign w:val="center"/>
          </w:tcPr>
          <w:p w:rsidR="00DE3B0B" w:rsidRPr="00A965F5" w:rsidRDefault="00DE3B0B" w:rsidP="00F606F2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A965F5">
              <w:rPr>
                <w:b/>
                <w:sz w:val="20"/>
                <w:szCs w:val="20"/>
                <w:u w:val="single"/>
              </w:rPr>
              <w:t>Kácení stromů</w:t>
            </w:r>
          </w:p>
          <w:p w:rsidR="00DE3B0B" w:rsidRPr="00A965F5" w:rsidRDefault="00DE3B0B" w:rsidP="00DE3B0B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S</w:t>
            </w:r>
            <w:r w:rsidR="00AC067C">
              <w:rPr>
                <w:sz w:val="20"/>
                <w:szCs w:val="20"/>
              </w:rPr>
              <w:t> </w:t>
            </w:r>
            <w:r w:rsidRPr="00A965F5">
              <w:rPr>
                <w:sz w:val="20"/>
                <w:szCs w:val="20"/>
              </w:rPr>
              <w:t>pracovníky odboru životního prostředí bude konzultováno, které stromy v</w:t>
            </w:r>
            <w:r w:rsidR="00AC067C">
              <w:rPr>
                <w:sz w:val="20"/>
                <w:szCs w:val="20"/>
              </w:rPr>
              <w:t> </w:t>
            </w:r>
            <w:r w:rsidRPr="00A965F5">
              <w:rPr>
                <w:sz w:val="20"/>
                <w:szCs w:val="20"/>
              </w:rPr>
              <w:t>zahradě je možné pokácet – označení stromů, u kterých není nutné povolení ke kácení.</w:t>
            </w:r>
          </w:p>
        </w:tc>
        <w:tc>
          <w:tcPr>
            <w:tcW w:w="1134" w:type="dxa"/>
            <w:vAlign w:val="center"/>
          </w:tcPr>
          <w:p w:rsidR="00DE3B0B" w:rsidRDefault="00DE3B0B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</w:tc>
        <w:tc>
          <w:tcPr>
            <w:tcW w:w="1417" w:type="dxa"/>
            <w:vAlign w:val="center"/>
          </w:tcPr>
          <w:p w:rsidR="00DE3B0B" w:rsidRDefault="00DE3B0B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28.8.2014</w:t>
            </w:r>
          </w:p>
        </w:tc>
      </w:tr>
      <w:tr w:rsidR="00DE3B0B" w:rsidRPr="00B84F47" w:rsidTr="001F566A">
        <w:trPr>
          <w:trHeight w:val="406"/>
          <w:jc w:val="center"/>
        </w:trPr>
        <w:tc>
          <w:tcPr>
            <w:tcW w:w="543" w:type="dxa"/>
            <w:vAlign w:val="center"/>
          </w:tcPr>
          <w:p w:rsidR="00DE3B0B" w:rsidRDefault="00DE3B0B" w:rsidP="008D0D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D0DF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540" w:type="dxa"/>
            <w:vAlign w:val="center"/>
          </w:tcPr>
          <w:p w:rsidR="00ED1B4D" w:rsidRPr="00A965F5" w:rsidRDefault="00ED1B4D" w:rsidP="00F606F2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DE3B0B" w:rsidRPr="00A965F5" w:rsidRDefault="00DE3B0B" w:rsidP="00F606F2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A965F5">
              <w:rPr>
                <w:b/>
                <w:sz w:val="20"/>
                <w:szCs w:val="20"/>
                <w:u w:val="single"/>
              </w:rPr>
              <w:t>Ohradní zeď v</w:t>
            </w:r>
            <w:r w:rsidR="00AC067C">
              <w:rPr>
                <w:b/>
                <w:sz w:val="20"/>
                <w:szCs w:val="20"/>
                <w:u w:val="single"/>
              </w:rPr>
              <w:t> </w:t>
            </w:r>
            <w:r w:rsidRPr="00A965F5">
              <w:rPr>
                <w:b/>
                <w:sz w:val="20"/>
                <w:szCs w:val="20"/>
                <w:u w:val="single"/>
              </w:rPr>
              <w:t>zahradě M5</w:t>
            </w:r>
          </w:p>
          <w:p w:rsidR="00ED1B4D" w:rsidRPr="00A965F5" w:rsidRDefault="00DE3B0B" w:rsidP="00ED1B4D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Při provádění opravy koruny zdi bylo zjištěno, že rozsah poškození prejzové krytiny je větší, než byl předpoklad uvedený v</w:t>
            </w:r>
            <w:r w:rsidR="00AC067C">
              <w:rPr>
                <w:sz w:val="20"/>
                <w:szCs w:val="20"/>
              </w:rPr>
              <w:t> </w:t>
            </w:r>
            <w:r w:rsidRPr="00A965F5">
              <w:rPr>
                <w:sz w:val="20"/>
                <w:szCs w:val="20"/>
              </w:rPr>
              <w:t xml:space="preserve">projektu a výkazu výměr. Dodavatel provede přesné zaměření a vyčíslení rozsahu </w:t>
            </w:r>
            <w:r w:rsidR="00ED1B4D" w:rsidRPr="00A965F5">
              <w:rPr>
                <w:sz w:val="20"/>
                <w:szCs w:val="20"/>
              </w:rPr>
              <w:t>nutných výměn prejzové krytiny.  Následně bude stavbou provedeno ocenění a následně předložen změnový list.</w:t>
            </w:r>
          </w:p>
          <w:p w:rsidR="00DE3B0B" w:rsidRPr="00A965F5" w:rsidRDefault="00DE3B0B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E3B0B" w:rsidRDefault="00ED1B4D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7" w:type="dxa"/>
            <w:vAlign w:val="center"/>
          </w:tcPr>
          <w:p w:rsidR="00DE3B0B" w:rsidRDefault="00ED1B4D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28.8.2014</w:t>
            </w:r>
          </w:p>
        </w:tc>
      </w:tr>
      <w:tr w:rsidR="00F606F2" w:rsidRPr="00B84F47" w:rsidTr="001F566A">
        <w:trPr>
          <w:trHeight w:val="406"/>
          <w:jc w:val="center"/>
        </w:trPr>
        <w:tc>
          <w:tcPr>
            <w:tcW w:w="543" w:type="dxa"/>
            <w:vAlign w:val="center"/>
          </w:tcPr>
          <w:p w:rsidR="00F606F2" w:rsidRPr="00A213AD" w:rsidRDefault="008D0DFD" w:rsidP="008D0D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</w:t>
            </w:r>
          </w:p>
        </w:tc>
        <w:tc>
          <w:tcPr>
            <w:tcW w:w="6540" w:type="dxa"/>
            <w:vAlign w:val="center"/>
          </w:tcPr>
          <w:p w:rsidR="00F606F2" w:rsidRPr="001F4041" w:rsidRDefault="00F606F2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Dosud prováděné práce probíhají v</w:t>
            </w:r>
            <w:r w:rsidR="00AC067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souladu s</w:t>
            </w:r>
            <w:r w:rsidR="00AC067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projektovou dokumentací a HMG.</w:t>
            </w:r>
          </w:p>
        </w:tc>
        <w:tc>
          <w:tcPr>
            <w:tcW w:w="1134" w:type="dxa"/>
            <w:vAlign w:val="center"/>
          </w:tcPr>
          <w:p w:rsidR="00F606F2" w:rsidRPr="00A213AD" w:rsidRDefault="00F606F2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606F2" w:rsidRPr="00A213AD" w:rsidRDefault="00F606F2" w:rsidP="00F606F2">
            <w:pPr>
              <w:jc w:val="both"/>
              <w:rPr>
                <w:sz w:val="20"/>
                <w:szCs w:val="20"/>
              </w:rPr>
            </w:pPr>
          </w:p>
        </w:tc>
      </w:tr>
      <w:tr w:rsidR="00AC067C" w:rsidRPr="00B84F47" w:rsidTr="001F566A">
        <w:trPr>
          <w:trHeight w:val="406"/>
          <w:jc w:val="center"/>
        </w:trPr>
        <w:tc>
          <w:tcPr>
            <w:tcW w:w="543" w:type="dxa"/>
            <w:vAlign w:val="center"/>
          </w:tcPr>
          <w:p w:rsidR="00AC067C" w:rsidRDefault="00AC067C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AC067C" w:rsidRDefault="001F566A" w:rsidP="001F566A">
            <w:pPr>
              <w:jc w:val="both"/>
              <w:rPr>
                <w:sz w:val="20"/>
                <w:szCs w:val="20"/>
              </w:rPr>
            </w:pPr>
            <w:r w:rsidRPr="001F566A">
              <w:rPr>
                <w:b/>
                <w:color w:val="FF0000"/>
                <w:sz w:val="20"/>
                <w:szCs w:val="20"/>
              </w:rPr>
              <w:t>Informace a úkoly z KD 10</w:t>
            </w:r>
          </w:p>
        </w:tc>
        <w:tc>
          <w:tcPr>
            <w:tcW w:w="1134" w:type="dxa"/>
            <w:vAlign w:val="center"/>
          </w:tcPr>
          <w:p w:rsidR="00AC067C" w:rsidRPr="00A213AD" w:rsidRDefault="00AC067C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C067C" w:rsidRPr="00A213AD" w:rsidRDefault="00AC067C" w:rsidP="00F606F2">
            <w:pPr>
              <w:jc w:val="both"/>
              <w:rPr>
                <w:sz w:val="20"/>
                <w:szCs w:val="20"/>
              </w:rPr>
            </w:pPr>
          </w:p>
        </w:tc>
      </w:tr>
      <w:tr w:rsidR="008D22F5" w:rsidRPr="00B84F47" w:rsidTr="001F566A">
        <w:trPr>
          <w:trHeight w:val="406"/>
          <w:jc w:val="center"/>
        </w:trPr>
        <w:tc>
          <w:tcPr>
            <w:tcW w:w="543" w:type="dxa"/>
            <w:vAlign w:val="center"/>
          </w:tcPr>
          <w:p w:rsidR="008D22F5" w:rsidRDefault="008D22F5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8D22F5" w:rsidRPr="001F566A" w:rsidRDefault="008D22F5" w:rsidP="001F566A">
            <w:pPr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Ohradní a opěrné zdi v zahradách</w:t>
            </w:r>
          </w:p>
        </w:tc>
        <w:tc>
          <w:tcPr>
            <w:tcW w:w="1134" w:type="dxa"/>
            <w:vAlign w:val="center"/>
          </w:tcPr>
          <w:p w:rsidR="008D22F5" w:rsidRPr="00A213AD" w:rsidRDefault="008D22F5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D22F5" w:rsidRPr="00A213AD" w:rsidRDefault="008D22F5" w:rsidP="00F606F2">
            <w:pPr>
              <w:jc w:val="both"/>
              <w:rPr>
                <w:sz w:val="20"/>
                <w:szCs w:val="20"/>
              </w:rPr>
            </w:pPr>
          </w:p>
        </w:tc>
      </w:tr>
      <w:tr w:rsidR="000642BB" w:rsidRPr="00B84F47" w:rsidTr="001F566A">
        <w:trPr>
          <w:trHeight w:val="406"/>
          <w:jc w:val="center"/>
        </w:trPr>
        <w:tc>
          <w:tcPr>
            <w:tcW w:w="543" w:type="dxa"/>
            <w:vAlign w:val="center"/>
          </w:tcPr>
          <w:p w:rsidR="000642BB" w:rsidRDefault="008D0DFD" w:rsidP="008D0D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</w:t>
            </w:r>
          </w:p>
        </w:tc>
        <w:tc>
          <w:tcPr>
            <w:tcW w:w="6540" w:type="dxa"/>
            <w:vAlign w:val="center"/>
          </w:tcPr>
          <w:p w:rsidR="000642BB" w:rsidRDefault="000642BB" w:rsidP="00F606F2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  <w:r>
              <w:rPr>
                <w:b/>
                <w:color w:val="FF0000"/>
                <w:sz w:val="20"/>
                <w:szCs w:val="20"/>
                <w:u w:val="single"/>
              </w:rPr>
              <w:t>Opěrná zeď v</w:t>
            </w:r>
            <w:r w:rsidR="008D22F5">
              <w:rPr>
                <w:b/>
                <w:color w:val="FF0000"/>
                <w:sz w:val="20"/>
                <w:szCs w:val="20"/>
                <w:u w:val="single"/>
              </w:rPr>
              <w:t> </w:t>
            </w:r>
            <w:r>
              <w:rPr>
                <w:b/>
                <w:color w:val="FF0000"/>
                <w:sz w:val="20"/>
                <w:szCs w:val="20"/>
                <w:u w:val="single"/>
              </w:rPr>
              <w:t>zahradě M6</w:t>
            </w:r>
          </w:p>
          <w:p w:rsidR="001F566A" w:rsidRDefault="000642BB" w:rsidP="00F606F2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Bude provedena korekce </w:t>
            </w:r>
            <w:r w:rsidR="001F566A">
              <w:rPr>
                <w:color w:val="FF0000"/>
                <w:sz w:val="20"/>
                <w:szCs w:val="20"/>
              </w:rPr>
              <w:t>horního rohového kamene ve zdi u schodiště (cesta č. 6 – spodní schodiště).</w:t>
            </w:r>
          </w:p>
          <w:p w:rsidR="000642BB" w:rsidRPr="000642BB" w:rsidRDefault="000642BB" w:rsidP="00F606F2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642BB" w:rsidRDefault="000642BB" w:rsidP="00F606F2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1F566A" w:rsidRDefault="001F566A" w:rsidP="00F606F2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1F566A" w:rsidRPr="000642BB" w:rsidRDefault="001F566A" w:rsidP="00F606F2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Stavba</w:t>
            </w:r>
          </w:p>
        </w:tc>
        <w:tc>
          <w:tcPr>
            <w:tcW w:w="1417" w:type="dxa"/>
            <w:vAlign w:val="center"/>
          </w:tcPr>
          <w:p w:rsidR="000642BB" w:rsidRDefault="000642BB" w:rsidP="00F606F2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1F566A" w:rsidRDefault="001F566A" w:rsidP="00F606F2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1F566A" w:rsidRPr="000642BB" w:rsidRDefault="001F566A" w:rsidP="00F606F2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28.8.2014</w:t>
            </w:r>
          </w:p>
        </w:tc>
      </w:tr>
      <w:tr w:rsidR="008D22F5" w:rsidRPr="00B84F47" w:rsidTr="001F566A">
        <w:trPr>
          <w:trHeight w:val="406"/>
          <w:jc w:val="center"/>
        </w:trPr>
        <w:tc>
          <w:tcPr>
            <w:tcW w:w="543" w:type="dxa"/>
            <w:vAlign w:val="center"/>
          </w:tcPr>
          <w:p w:rsidR="008D22F5" w:rsidRDefault="008D0DFD" w:rsidP="008D0D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</w:t>
            </w:r>
          </w:p>
        </w:tc>
        <w:tc>
          <w:tcPr>
            <w:tcW w:w="6540" w:type="dxa"/>
            <w:vAlign w:val="center"/>
          </w:tcPr>
          <w:p w:rsidR="008D22F5" w:rsidRDefault="007C747B" w:rsidP="00F606F2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  <w:r>
              <w:rPr>
                <w:b/>
                <w:color w:val="FF0000"/>
                <w:sz w:val="20"/>
                <w:szCs w:val="20"/>
                <w:u w:val="single"/>
              </w:rPr>
              <w:t>Ohradní zeď mezi zahradami M4</w:t>
            </w:r>
            <w:r w:rsidR="008D22F5">
              <w:rPr>
                <w:b/>
                <w:color w:val="FF0000"/>
                <w:sz w:val="20"/>
                <w:szCs w:val="20"/>
                <w:u w:val="single"/>
              </w:rPr>
              <w:t xml:space="preserve"> a M6</w:t>
            </w:r>
          </w:p>
          <w:p w:rsidR="008D22F5" w:rsidRPr="008D22F5" w:rsidRDefault="008D22F5" w:rsidP="007C747B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>Bude provedena úprava povrchu zdi – část do zahrady M</w:t>
            </w:r>
            <w:r w:rsidR="007C747B">
              <w:rPr>
                <w:color w:val="FF0000"/>
                <w:sz w:val="20"/>
                <w:szCs w:val="20"/>
              </w:rPr>
              <w:t>4</w:t>
            </w:r>
            <w:r>
              <w:rPr>
                <w:color w:val="FF0000"/>
                <w:sz w:val="20"/>
                <w:szCs w:val="20"/>
              </w:rPr>
              <w:t>, která byla opravena v rámci dříve prováděných stavebních úprav a to tak, že úprava povrchu zdi bude identická s úpravou na ní navazující opravované zdi. V omítce nebudou přiznány stávající „romantizující“ šambr</w:t>
            </w:r>
            <w:r w:rsidR="007C747B">
              <w:rPr>
                <w:color w:val="FF0000"/>
                <w:sz w:val="20"/>
                <w:szCs w:val="20"/>
              </w:rPr>
              <w:t>ány otvorů ve zdi (prohledy z M4</w:t>
            </w:r>
            <w:r>
              <w:rPr>
                <w:color w:val="FF0000"/>
                <w:sz w:val="20"/>
                <w:szCs w:val="20"/>
              </w:rPr>
              <w:t xml:space="preserve"> do M6) a bude provedeno vybourání stávajících cihelných parapetů a provedena jejich oprava. Úprava bude popsána formou technické zprávy a </w:t>
            </w:r>
            <w:r w:rsidRPr="001F566A">
              <w:rPr>
                <w:color w:val="FF0000"/>
                <w:sz w:val="20"/>
                <w:szCs w:val="20"/>
              </w:rPr>
              <w:t>bude předložen</w:t>
            </w:r>
            <w:r>
              <w:rPr>
                <w:color w:val="FF0000"/>
                <w:sz w:val="20"/>
                <w:szCs w:val="20"/>
              </w:rPr>
              <w:t>a</w:t>
            </w:r>
            <w:r w:rsidRPr="001F566A">
              <w:rPr>
                <w:color w:val="FF0000"/>
                <w:sz w:val="20"/>
                <w:szCs w:val="20"/>
              </w:rPr>
              <w:t xml:space="preserve"> k vydání závazného stanoviska SPP. Stavbou bude provedeno ocenění a následně předložen změnový list.</w:t>
            </w:r>
          </w:p>
        </w:tc>
        <w:tc>
          <w:tcPr>
            <w:tcW w:w="1134" w:type="dxa"/>
            <w:vAlign w:val="center"/>
          </w:tcPr>
          <w:p w:rsidR="008D22F5" w:rsidRDefault="008D22F5" w:rsidP="00F606F2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>Projektant</w:t>
            </w:r>
          </w:p>
        </w:tc>
        <w:tc>
          <w:tcPr>
            <w:tcW w:w="1417" w:type="dxa"/>
            <w:vAlign w:val="center"/>
          </w:tcPr>
          <w:p w:rsidR="008D22F5" w:rsidRDefault="008D22F5" w:rsidP="00F606F2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28.8.2014</w:t>
            </w:r>
          </w:p>
        </w:tc>
      </w:tr>
      <w:tr w:rsidR="001F566A" w:rsidRPr="00B84F47" w:rsidTr="001F566A">
        <w:trPr>
          <w:trHeight w:val="406"/>
          <w:jc w:val="center"/>
        </w:trPr>
        <w:tc>
          <w:tcPr>
            <w:tcW w:w="543" w:type="dxa"/>
            <w:vAlign w:val="center"/>
          </w:tcPr>
          <w:p w:rsidR="001F566A" w:rsidRDefault="001F566A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1F566A" w:rsidRDefault="001F566A" w:rsidP="00F606F2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  <w:r>
              <w:rPr>
                <w:b/>
                <w:color w:val="FF0000"/>
                <w:sz w:val="20"/>
                <w:szCs w:val="20"/>
                <w:u w:val="single"/>
              </w:rPr>
              <w:t>Objekt M1</w:t>
            </w:r>
          </w:p>
        </w:tc>
        <w:tc>
          <w:tcPr>
            <w:tcW w:w="1134" w:type="dxa"/>
            <w:vAlign w:val="center"/>
          </w:tcPr>
          <w:p w:rsidR="001F566A" w:rsidRDefault="001F566A" w:rsidP="00F606F2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1F566A" w:rsidRDefault="001F566A" w:rsidP="00F606F2">
            <w:pPr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1F566A" w:rsidRPr="00B84F47" w:rsidTr="001F566A">
        <w:trPr>
          <w:trHeight w:val="406"/>
          <w:jc w:val="center"/>
        </w:trPr>
        <w:tc>
          <w:tcPr>
            <w:tcW w:w="543" w:type="dxa"/>
            <w:vAlign w:val="center"/>
          </w:tcPr>
          <w:p w:rsidR="001F566A" w:rsidRDefault="008D0DFD" w:rsidP="008D0D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</w:t>
            </w:r>
          </w:p>
        </w:tc>
        <w:tc>
          <w:tcPr>
            <w:tcW w:w="6540" w:type="dxa"/>
            <w:vAlign w:val="center"/>
          </w:tcPr>
          <w:p w:rsidR="001F566A" w:rsidRDefault="001F566A" w:rsidP="001F566A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  <w:r w:rsidRPr="00AC067C">
              <w:rPr>
                <w:b/>
                <w:color w:val="FF0000"/>
                <w:sz w:val="20"/>
                <w:szCs w:val="20"/>
                <w:u w:val="single"/>
              </w:rPr>
              <w:t>Vzorky barevnosti fasád</w:t>
            </w:r>
            <w:r>
              <w:rPr>
                <w:b/>
                <w:color w:val="FF0000"/>
                <w:sz w:val="20"/>
                <w:szCs w:val="20"/>
                <w:u w:val="single"/>
              </w:rPr>
              <w:t xml:space="preserve"> objetu M1</w:t>
            </w:r>
          </w:p>
          <w:p w:rsidR="001F566A" w:rsidRPr="00AC067C" w:rsidRDefault="001F566A" w:rsidP="001F566A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  <w:r>
              <w:rPr>
                <w:color w:val="FF0000"/>
                <w:sz w:val="20"/>
                <w:szCs w:val="20"/>
              </w:rPr>
              <w:t>Ze vzorníku firmy Keim byly vybrány barevné odstíny k provedení vzorků na fasádě – fasády objektu M1 a) rajského dvora ambitu, b) konventu – část do nádvoří M5, c) věže konventu – od každé barvy vždy více odstínů. Pro provedení budou vzorky prohlédnuty pracovníky státní památkové péče (zástupce NPÚ a MěÚ) a za účasti TDO a projektanta budou vybrány finální odstíny jednotlivých barev k realizaci nátěru fasády. V případě nátěru fasád rajského dvora je možné nátěr realizovat bezprostředně po odsouhlasení finální barevnosti pracovníky SPP. Vybraný vzorek pracovníky SPP bude zaznamenán do stavebního deníku.</w:t>
            </w:r>
          </w:p>
          <w:p w:rsidR="001F566A" w:rsidRDefault="001F566A" w:rsidP="001F56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F566A" w:rsidRPr="00A213AD" w:rsidRDefault="001F566A" w:rsidP="001F566A">
            <w:pPr>
              <w:jc w:val="both"/>
              <w:rPr>
                <w:sz w:val="20"/>
                <w:szCs w:val="20"/>
              </w:rPr>
            </w:pPr>
            <w:r w:rsidRPr="000642BB">
              <w:rPr>
                <w:color w:val="FF0000"/>
                <w:sz w:val="20"/>
                <w:szCs w:val="20"/>
              </w:rPr>
              <w:t>Stavba</w:t>
            </w:r>
          </w:p>
        </w:tc>
        <w:tc>
          <w:tcPr>
            <w:tcW w:w="1417" w:type="dxa"/>
            <w:vAlign w:val="center"/>
          </w:tcPr>
          <w:p w:rsidR="001F566A" w:rsidRPr="00A213AD" w:rsidRDefault="001F566A" w:rsidP="001F566A">
            <w:pPr>
              <w:jc w:val="both"/>
              <w:rPr>
                <w:sz w:val="20"/>
                <w:szCs w:val="20"/>
              </w:rPr>
            </w:pPr>
            <w:r w:rsidRPr="000642BB">
              <w:rPr>
                <w:color w:val="FF0000"/>
                <w:sz w:val="20"/>
                <w:szCs w:val="20"/>
              </w:rPr>
              <w:t>28.8.2014</w:t>
            </w:r>
          </w:p>
        </w:tc>
      </w:tr>
      <w:tr w:rsidR="001F566A" w:rsidRPr="00B84F47" w:rsidTr="001F566A">
        <w:trPr>
          <w:trHeight w:val="406"/>
          <w:jc w:val="center"/>
        </w:trPr>
        <w:tc>
          <w:tcPr>
            <w:tcW w:w="543" w:type="dxa"/>
            <w:vAlign w:val="center"/>
          </w:tcPr>
          <w:p w:rsidR="001F566A" w:rsidRDefault="008D0DFD" w:rsidP="008D0D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1F566A">
              <w:rPr>
                <w:sz w:val="20"/>
                <w:szCs w:val="20"/>
              </w:rPr>
              <w:t>.</w:t>
            </w:r>
          </w:p>
        </w:tc>
        <w:tc>
          <w:tcPr>
            <w:tcW w:w="6540" w:type="dxa"/>
            <w:vAlign w:val="center"/>
          </w:tcPr>
          <w:p w:rsidR="001F566A" w:rsidRPr="001F566A" w:rsidRDefault="001F566A" w:rsidP="001F566A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  <w:r w:rsidRPr="001F566A">
              <w:rPr>
                <w:b/>
                <w:color w:val="FF0000"/>
                <w:sz w:val="20"/>
                <w:szCs w:val="20"/>
                <w:u w:val="single"/>
              </w:rPr>
              <w:t>Odvětrávání podlahy ambitu – místnost č.1.02, 1.03</w:t>
            </w:r>
          </w:p>
          <w:p w:rsidR="001F566A" w:rsidRPr="001F566A" w:rsidRDefault="001F566A" w:rsidP="001F566A">
            <w:pPr>
              <w:jc w:val="both"/>
              <w:rPr>
                <w:color w:val="FF0000"/>
                <w:sz w:val="20"/>
                <w:szCs w:val="20"/>
              </w:rPr>
            </w:pPr>
            <w:r w:rsidRPr="001F566A">
              <w:rPr>
                <w:color w:val="FF0000"/>
                <w:sz w:val="20"/>
                <w:szCs w:val="20"/>
              </w:rPr>
              <w:t>Obvodový odvětrávací kanál bude proveden pouze v vnější obvodové stěny ambitu a to ve světlé šířce min.300 mm a výšce min.400 mm. Definitivní nákres řešení provětrávání podlahy bude předloženo projektantem do příštího KD. Řešení bude předloženo k vydání závazného stanoviska SPP. Stavbou bude provedeno ocenění a následně předložen změnový list.</w:t>
            </w:r>
          </w:p>
          <w:p w:rsidR="001F566A" w:rsidRPr="001F566A" w:rsidRDefault="001F566A" w:rsidP="001F566A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F566A" w:rsidRDefault="001F566A" w:rsidP="001F566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Projektant</w:t>
            </w:r>
          </w:p>
        </w:tc>
        <w:tc>
          <w:tcPr>
            <w:tcW w:w="1417" w:type="dxa"/>
            <w:vAlign w:val="center"/>
          </w:tcPr>
          <w:p w:rsidR="001F566A" w:rsidRDefault="001F566A" w:rsidP="001F566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28.8.2014</w:t>
            </w:r>
          </w:p>
        </w:tc>
      </w:tr>
      <w:tr w:rsidR="001F566A" w:rsidRPr="00B84F47" w:rsidTr="001F566A">
        <w:trPr>
          <w:trHeight w:val="406"/>
          <w:jc w:val="center"/>
        </w:trPr>
        <w:tc>
          <w:tcPr>
            <w:tcW w:w="543" w:type="dxa"/>
            <w:vAlign w:val="center"/>
          </w:tcPr>
          <w:p w:rsidR="001F566A" w:rsidRDefault="008D22F5" w:rsidP="008D0D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D0DFD">
              <w:rPr>
                <w:sz w:val="20"/>
                <w:szCs w:val="20"/>
              </w:rPr>
              <w:t>7</w:t>
            </w:r>
            <w:r w:rsidR="001F566A">
              <w:rPr>
                <w:sz w:val="20"/>
                <w:szCs w:val="20"/>
              </w:rPr>
              <w:t>.</w:t>
            </w:r>
          </w:p>
        </w:tc>
        <w:tc>
          <w:tcPr>
            <w:tcW w:w="6540" w:type="dxa"/>
            <w:vAlign w:val="center"/>
          </w:tcPr>
          <w:p w:rsidR="001F566A" w:rsidRDefault="001F566A" w:rsidP="001F566A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  <w:r>
              <w:rPr>
                <w:b/>
                <w:color w:val="FF0000"/>
                <w:sz w:val="20"/>
                <w:szCs w:val="20"/>
                <w:u w:val="single"/>
              </w:rPr>
              <w:t>Drenáž v</w:t>
            </w:r>
            <w:r w:rsidR="008D0DFD">
              <w:rPr>
                <w:b/>
                <w:color w:val="FF0000"/>
                <w:sz w:val="20"/>
                <w:szCs w:val="20"/>
                <w:u w:val="single"/>
              </w:rPr>
              <w:t> </w:t>
            </w:r>
            <w:r>
              <w:rPr>
                <w:b/>
                <w:color w:val="FF0000"/>
                <w:sz w:val="20"/>
                <w:szCs w:val="20"/>
                <w:u w:val="single"/>
              </w:rPr>
              <w:t>rajském dvoře</w:t>
            </w:r>
          </w:p>
          <w:p w:rsidR="008D22F5" w:rsidRDefault="008D22F5" w:rsidP="001F566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Je nutné prověřit</w:t>
            </w:r>
            <w:r w:rsidR="008D0DFD">
              <w:rPr>
                <w:color w:val="FF0000"/>
                <w:sz w:val="20"/>
                <w:szCs w:val="20"/>
              </w:rPr>
              <w:t>,</w:t>
            </w:r>
            <w:r>
              <w:rPr>
                <w:color w:val="FF0000"/>
                <w:sz w:val="20"/>
                <w:szCs w:val="20"/>
              </w:rPr>
              <w:t xml:space="preserve"> jestli bude možné provést zaústění drenáže v</w:t>
            </w:r>
            <w:r w:rsidR="008D0DFD">
              <w:rPr>
                <w:color w:val="FF0000"/>
                <w:sz w:val="20"/>
                <w:szCs w:val="20"/>
              </w:rPr>
              <w:t> </w:t>
            </w:r>
            <w:r>
              <w:rPr>
                <w:color w:val="FF0000"/>
                <w:sz w:val="20"/>
                <w:szCs w:val="20"/>
              </w:rPr>
              <w:t>rajském dvoře do kanalizace v</w:t>
            </w:r>
            <w:r w:rsidR="008D0DFD">
              <w:rPr>
                <w:color w:val="FF0000"/>
                <w:sz w:val="20"/>
                <w:szCs w:val="20"/>
              </w:rPr>
              <w:t> </w:t>
            </w:r>
            <w:r>
              <w:rPr>
                <w:color w:val="FF0000"/>
                <w:sz w:val="20"/>
                <w:szCs w:val="20"/>
              </w:rPr>
              <w:t>zahradě M5.</w:t>
            </w:r>
          </w:p>
          <w:p w:rsidR="008D22F5" w:rsidRPr="008D22F5" w:rsidRDefault="008D22F5" w:rsidP="001F566A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F566A" w:rsidRDefault="008D22F5" w:rsidP="001F566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Stavba</w:t>
            </w:r>
          </w:p>
        </w:tc>
        <w:tc>
          <w:tcPr>
            <w:tcW w:w="1417" w:type="dxa"/>
            <w:vAlign w:val="center"/>
          </w:tcPr>
          <w:p w:rsidR="001F566A" w:rsidRDefault="008D22F5" w:rsidP="001F566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28.8.2014</w:t>
            </w:r>
          </w:p>
        </w:tc>
      </w:tr>
      <w:tr w:rsidR="008D0DFD" w:rsidRPr="00B84F47" w:rsidTr="001F566A">
        <w:trPr>
          <w:trHeight w:val="406"/>
          <w:jc w:val="center"/>
        </w:trPr>
        <w:tc>
          <w:tcPr>
            <w:tcW w:w="543" w:type="dxa"/>
            <w:vAlign w:val="center"/>
          </w:tcPr>
          <w:p w:rsidR="008D0DFD" w:rsidRDefault="008D0DFD" w:rsidP="008D0D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</w:t>
            </w:r>
          </w:p>
        </w:tc>
        <w:tc>
          <w:tcPr>
            <w:tcW w:w="6540" w:type="dxa"/>
            <w:vAlign w:val="center"/>
          </w:tcPr>
          <w:p w:rsidR="008D0DFD" w:rsidRDefault="008D0DFD" w:rsidP="001F566A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  <w:r>
              <w:rPr>
                <w:b/>
                <w:color w:val="FF0000"/>
                <w:sz w:val="20"/>
                <w:szCs w:val="20"/>
                <w:u w:val="single"/>
              </w:rPr>
              <w:t>Objekt M3 – Altán</w:t>
            </w:r>
          </w:p>
          <w:p w:rsidR="008D0DFD" w:rsidRDefault="008D0DFD" w:rsidP="008D0DFD">
            <w:pPr>
              <w:jc w:val="both"/>
              <w:rPr>
                <w:color w:val="FF0000"/>
                <w:sz w:val="20"/>
                <w:szCs w:val="20"/>
              </w:rPr>
            </w:pPr>
            <w:r w:rsidRPr="008D0DFD">
              <w:rPr>
                <w:color w:val="FF0000"/>
                <w:sz w:val="20"/>
                <w:szCs w:val="20"/>
              </w:rPr>
              <w:t>Stavba</w:t>
            </w:r>
            <w:r>
              <w:rPr>
                <w:color w:val="FF0000"/>
                <w:sz w:val="20"/>
                <w:szCs w:val="20"/>
              </w:rPr>
              <w:t xml:space="preserve"> vznesla dotaz s odkazem na obtížnou dostupnost materiálu uvedeného v PD (jedlový šindel) jestli je možné k provedení krytiny použít modřínový šindel. Projektant preferuje použití jedlového šindele s ohledem na jeho lepší parametry a trvanlivost. Zástupce investora R. Sáček informoval stavbu o dostupnosti jedlového šindele v Rožnově pod Radhoštěm. </w:t>
            </w:r>
          </w:p>
          <w:p w:rsidR="008D0DFD" w:rsidRPr="008D0DFD" w:rsidRDefault="008D0DFD" w:rsidP="008D0DFD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D0DFD" w:rsidRDefault="008D0DFD" w:rsidP="001F566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Stavba</w:t>
            </w:r>
          </w:p>
        </w:tc>
        <w:tc>
          <w:tcPr>
            <w:tcW w:w="1417" w:type="dxa"/>
            <w:vAlign w:val="center"/>
          </w:tcPr>
          <w:p w:rsidR="008D0DFD" w:rsidRDefault="008D0DFD" w:rsidP="001F566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28.8.2014</w:t>
            </w:r>
          </w:p>
        </w:tc>
      </w:tr>
      <w:tr w:rsidR="008D22F5" w:rsidRPr="00B84F47" w:rsidTr="001F566A">
        <w:trPr>
          <w:trHeight w:val="406"/>
          <w:jc w:val="center"/>
        </w:trPr>
        <w:tc>
          <w:tcPr>
            <w:tcW w:w="543" w:type="dxa"/>
            <w:vAlign w:val="center"/>
          </w:tcPr>
          <w:p w:rsidR="008D22F5" w:rsidRDefault="008D0DFD" w:rsidP="001F56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</w:t>
            </w:r>
          </w:p>
        </w:tc>
        <w:tc>
          <w:tcPr>
            <w:tcW w:w="6540" w:type="dxa"/>
            <w:vAlign w:val="center"/>
          </w:tcPr>
          <w:p w:rsidR="008D22F5" w:rsidRDefault="008D0DFD" w:rsidP="001F566A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  <w:r>
              <w:rPr>
                <w:b/>
                <w:color w:val="FF0000"/>
                <w:sz w:val="20"/>
                <w:szCs w:val="20"/>
                <w:u w:val="single"/>
              </w:rPr>
              <w:t>Zahrada M6 – sklad dřeva</w:t>
            </w:r>
          </w:p>
          <w:p w:rsidR="008D0DFD" w:rsidRDefault="008D0DFD" w:rsidP="001F566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V rámci obhlídky stavby před realizací novostavby objektu skladu dřeva bylo zjištěno vizuálně patrné poškození římsy sousedního objektu cizího vlastníka, jejíž zřícení by mohlo </w:t>
            </w:r>
            <w:r w:rsidR="008B7265">
              <w:rPr>
                <w:color w:val="FF0000"/>
                <w:sz w:val="20"/>
                <w:szCs w:val="20"/>
              </w:rPr>
              <w:t xml:space="preserve">v budoucnu </w:t>
            </w:r>
            <w:r>
              <w:rPr>
                <w:color w:val="FF0000"/>
                <w:sz w:val="20"/>
                <w:szCs w:val="20"/>
              </w:rPr>
              <w:t xml:space="preserve">vážně poškodit plánovaný </w:t>
            </w:r>
            <w:r w:rsidR="008B7265">
              <w:rPr>
                <w:color w:val="FF0000"/>
                <w:sz w:val="20"/>
                <w:szCs w:val="20"/>
              </w:rPr>
              <w:t>objekt nebo při výstavbě ohrozit zdraví pracovníků dodavatele stavebních prací. Investor písemně osloví vlastníka sousedního objektu s prosbou o provedení zajištění výše uvedené římsy. Pokud, tak nebude učiněno, bude vše dále řešeno se stavebním úřadem.</w:t>
            </w:r>
          </w:p>
          <w:p w:rsidR="008B7265" w:rsidRPr="008D0DFD" w:rsidRDefault="008B7265" w:rsidP="001F566A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D22F5" w:rsidRDefault="008B7265" w:rsidP="001F566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Investor</w:t>
            </w:r>
          </w:p>
        </w:tc>
        <w:tc>
          <w:tcPr>
            <w:tcW w:w="1417" w:type="dxa"/>
            <w:vAlign w:val="center"/>
          </w:tcPr>
          <w:p w:rsidR="008D22F5" w:rsidRDefault="008B7265" w:rsidP="001F566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28.8.2014</w:t>
            </w:r>
          </w:p>
        </w:tc>
      </w:tr>
      <w:tr w:rsidR="008B7265" w:rsidRPr="00B84F47" w:rsidTr="001F566A">
        <w:trPr>
          <w:trHeight w:val="406"/>
          <w:jc w:val="center"/>
        </w:trPr>
        <w:tc>
          <w:tcPr>
            <w:tcW w:w="543" w:type="dxa"/>
            <w:vAlign w:val="center"/>
          </w:tcPr>
          <w:p w:rsidR="008B7265" w:rsidRDefault="008B7265" w:rsidP="001F56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</w:t>
            </w:r>
          </w:p>
        </w:tc>
        <w:tc>
          <w:tcPr>
            <w:tcW w:w="6540" w:type="dxa"/>
            <w:vAlign w:val="center"/>
          </w:tcPr>
          <w:p w:rsidR="008B7265" w:rsidRDefault="008B7265" w:rsidP="001F566A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  <w:r>
              <w:rPr>
                <w:b/>
                <w:color w:val="FF0000"/>
                <w:sz w:val="20"/>
                <w:szCs w:val="20"/>
                <w:u w:val="single"/>
              </w:rPr>
              <w:t>Objekt M7 – kostel</w:t>
            </w:r>
          </w:p>
          <w:p w:rsidR="008B7265" w:rsidRDefault="008B7265" w:rsidP="008B7265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>Prejzová krytina na klášterním kostele bude provedena bez pojistné izolace, která je uvedená ve skladbě doporučované výrobcem krytiny. Bude provedena skladba navržená dle PD.</w:t>
            </w:r>
          </w:p>
          <w:p w:rsidR="008B7265" w:rsidRPr="008B7265" w:rsidRDefault="008B7265" w:rsidP="008B7265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B7265" w:rsidRDefault="008B7265" w:rsidP="001F566A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B7265" w:rsidRDefault="008B7265" w:rsidP="001F566A">
            <w:pPr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8B7265" w:rsidRPr="00B84F47" w:rsidTr="001F566A">
        <w:trPr>
          <w:trHeight w:val="406"/>
          <w:jc w:val="center"/>
        </w:trPr>
        <w:tc>
          <w:tcPr>
            <w:tcW w:w="543" w:type="dxa"/>
            <w:vAlign w:val="center"/>
          </w:tcPr>
          <w:p w:rsidR="008B7265" w:rsidRDefault="008B7265" w:rsidP="001F56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31.</w:t>
            </w:r>
          </w:p>
        </w:tc>
        <w:tc>
          <w:tcPr>
            <w:tcW w:w="6540" w:type="dxa"/>
            <w:vAlign w:val="center"/>
          </w:tcPr>
          <w:p w:rsidR="008B7265" w:rsidRDefault="008B7265" w:rsidP="001F566A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  <w:r>
              <w:rPr>
                <w:b/>
                <w:color w:val="FF0000"/>
                <w:sz w:val="20"/>
                <w:szCs w:val="20"/>
                <w:u w:val="single"/>
              </w:rPr>
              <w:t>Vzorek dlažebních desek</w:t>
            </w:r>
          </w:p>
          <w:p w:rsidR="008B7265" w:rsidRDefault="008B7265" w:rsidP="001F566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Dodavatel stavby předložil k odsouhlasení vzorek kamenné desky z mrákotínské žuly, která by měla být použita k provedení dlažeb v ambitu a na provedení okapových chodníků objektu M1. </w:t>
            </w:r>
            <w:r w:rsidR="0075619F">
              <w:rPr>
                <w:color w:val="FF0000"/>
                <w:sz w:val="20"/>
                <w:szCs w:val="20"/>
              </w:rPr>
              <w:t>Předložený vzorek byl k použití odsouhlasen zástupci SPP, projektantem i zástupci investora.</w:t>
            </w:r>
          </w:p>
          <w:p w:rsidR="0075619F" w:rsidRPr="008B7265" w:rsidRDefault="0075619F" w:rsidP="001F566A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B7265" w:rsidRDefault="0075619F" w:rsidP="001F566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Stavba</w:t>
            </w:r>
          </w:p>
        </w:tc>
        <w:tc>
          <w:tcPr>
            <w:tcW w:w="1417" w:type="dxa"/>
            <w:vAlign w:val="center"/>
          </w:tcPr>
          <w:p w:rsidR="008B7265" w:rsidRDefault="0075619F" w:rsidP="001F566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průběžně</w:t>
            </w:r>
          </w:p>
        </w:tc>
      </w:tr>
      <w:tr w:rsidR="0075619F" w:rsidRPr="00B84F47" w:rsidTr="001F566A">
        <w:trPr>
          <w:trHeight w:val="406"/>
          <w:jc w:val="center"/>
        </w:trPr>
        <w:tc>
          <w:tcPr>
            <w:tcW w:w="543" w:type="dxa"/>
            <w:vAlign w:val="center"/>
          </w:tcPr>
          <w:p w:rsidR="0075619F" w:rsidRDefault="0075619F" w:rsidP="001F56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</w:t>
            </w:r>
          </w:p>
        </w:tc>
        <w:tc>
          <w:tcPr>
            <w:tcW w:w="6540" w:type="dxa"/>
            <w:vAlign w:val="center"/>
          </w:tcPr>
          <w:p w:rsidR="0075619F" w:rsidRDefault="0075619F" w:rsidP="001F566A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  <w:r>
              <w:rPr>
                <w:b/>
                <w:color w:val="FF0000"/>
                <w:sz w:val="20"/>
                <w:szCs w:val="20"/>
                <w:u w:val="single"/>
              </w:rPr>
              <w:t>Náhrobní kámen mezi spojovací chodbou a kaplí sv. Wolfganga</w:t>
            </w:r>
          </w:p>
          <w:p w:rsidR="0075619F" w:rsidRPr="001F566A" w:rsidRDefault="0075619F" w:rsidP="0075619F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Bude provedeno obrácení druhotně položeného náhrobního kamene reliéfem nahoru. </w:t>
            </w:r>
            <w:r w:rsidRPr="001F566A">
              <w:rPr>
                <w:color w:val="FF0000"/>
                <w:sz w:val="20"/>
                <w:szCs w:val="20"/>
              </w:rPr>
              <w:t>Stavbou bude provedeno ocenění a následně předložen změnový list.</w:t>
            </w:r>
          </w:p>
          <w:p w:rsidR="0075619F" w:rsidRPr="0075619F" w:rsidRDefault="0075619F" w:rsidP="001F566A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5619F" w:rsidRDefault="0075619F" w:rsidP="001F566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Stavba</w:t>
            </w:r>
          </w:p>
        </w:tc>
        <w:tc>
          <w:tcPr>
            <w:tcW w:w="1417" w:type="dxa"/>
            <w:vAlign w:val="center"/>
          </w:tcPr>
          <w:p w:rsidR="0075619F" w:rsidRDefault="0075619F" w:rsidP="001F566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28.8.2014</w:t>
            </w:r>
          </w:p>
        </w:tc>
      </w:tr>
      <w:tr w:rsidR="001F566A" w:rsidRPr="00B84F47" w:rsidTr="001F566A">
        <w:trPr>
          <w:trHeight w:val="272"/>
          <w:jc w:val="center"/>
        </w:trPr>
        <w:tc>
          <w:tcPr>
            <w:tcW w:w="543" w:type="dxa"/>
            <w:vAlign w:val="center"/>
          </w:tcPr>
          <w:p w:rsidR="001F566A" w:rsidRDefault="0075619F" w:rsidP="001F56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r w:rsidR="001F566A">
              <w:rPr>
                <w:sz w:val="20"/>
                <w:szCs w:val="20"/>
              </w:rPr>
              <w:t>.</w:t>
            </w:r>
          </w:p>
        </w:tc>
        <w:tc>
          <w:tcPr>
            <w:tcW w:w="6540" w:type="dxa"/>
            <w:vAlign w:val="center"/>
          </w:tcPr>
          <w:p w:rsidR="001F566A" w:rsidRPr="002A0096" w:rsidRDefault="001F566A" w:rsidP="001F566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2A0096">
              <w:rPr>
                <w:b/>
                <w:sz w:val="20"/>
                <w:szCs w:val="20"/>
                <w:u w:val="single"/>
              </w:rPr>
              <w:t>Práce plánované k provedení do příštího KD</w:t>
            </w:r>
          </w:p>
        </w:tc>
        <w:tc>
          <w:tcPr>
            <w:tcW w:w="1134" w:type="dxa"/>
            <w:vAlign w:val="center"/>
          </w:tcPr>
          <w:p w:rsidR="001F566A" w:rsidRPr="00A213AD" w:rsidRDefault="001F566A" w:rsidP="001F56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1F566A" w:rsidRPr="00A213AD" w:rsidRDefault="001F566A" w:rsidP="001F566A">
            <w:pPr>
              <w:jc w:val="both"/>
              <w:rPr>
                <w:sz w:val="20"/>
                <w:szCs w:val="20"/>
              </w:rPr>
            </w:pPr>
          </w:p>
        </w:tc>
      </w:tr>
      <w:tr w:rsidR="001F566A" w:rsidRPr="00B84F47" w:rsidTr="001F566A">
        <w:trPr>
          <w:trHeight w:val="406"/>
          <w:jc w:val="center"/>
        </w:trPr>
        <w:tc>
          <w:tcPr>
            <w:tcW w:w="543" w:type="dxa"/>
            <w:vAlign w:val="center"/>
          </w:tcPr>
          <w:p w:rsidR="001F566A" w:rsidRDefault="001F566A" w:rsidP="001F56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1F566A" w:rsidRDefault="001F566A" w:rsidP="001F56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Bude zasláno samostatně</w:t>
            </w:r>
          </w:p>
        </w:tc>
        <w:tc>
          <w:tcPr>
            <w:tcW w:w="1134" w:type="dxa"/>
            <w:vAlign w:val="center"/>
          </w:tcPr>
          <w:p w:rsidR="001F566A" w:rsidRPr="00A213AD" w:rsidRDefault="001F566A" w:rsidP="001F56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7" w:type="dxa"/>
            <w:vAlign w:val="center"/>
          </w:tcPr>
          <w:p w:rsidR="001F566A" w:rsidRPr="00A213AD" w:rsidRDefault="001F566A" w:rsidP="001F56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27.8.2014</w:t>
            </w:r>
          </w:p>
        </w:tc>
      </w:tr>
    </w:tbl>
    <w:p w:rsidR="002301F2" w:rsidRPr="00A213AD" w:rsidRDefault="002301F2">
      <w:pPr>
        <w:jc w:val="both"/>
        <w:rPr>
          <w:sz w:val="20"/>
          <w:szCs w:val="20"/>
        </w:rPr>
      </w:pPr>
    </w:p>
    <w:sectPr w:rsidR="002301F2" w:rsidRPr="00A213A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EB1" w:rsidRDefault="00743EB1" w:rsidP="00BD0FE0">
      <w:pPr>
        <w:spacing w:after="0" w:line="240" w:lineRule="auto"/>
      </w:pPr>
      <w:r>
        <w:separator/>
      </w:r>
    </w:p>
  </w:endnote>
  <w:endnote w:type="continuationSeparator" w:id="0">
    <w:p w:rsidR="00743EB1" w:rsidRDefault="00743EB1" w:rsidP="00BD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5500385"/>
      <w:docPartObj>
        <w:docPartGallery w:val="Page Numbers (Bottom of Page)"/>
        <w:docPartUnique/>
      </w:docPartObj>
    </w:sdtPr>
    <w:sdtEndPr/>
    <w:sdtContent>
      <w:p w:rsidR="00FF2FA0" w:rsidRDefault="00FF2FA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13C5">
          <w:rPr>
            <w:noProof/>
          </w:rPr>
          <w:t>8</w:t>
        </w:r>
        <w:r>
          <w:fldChar w:fldCharType="end"/>
        </w:r>
      </w:p>
    </w:sdtContent>
  </w:sdt>
  <w:p w:rsidR="00FF2FA0" w:rsidRDefault="00FF2FA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EB1" w:rsidRDefault="00743EB1" w:rsidP="00BD0FE0">
      <w:pPr>
        <w:spacing w:after="0" w:line="240" w:lineRule="auto"/>
      </w:pPr>
      <w:r>
        <w:separator/>
      </w:r>
    </w:p>
  </w:footnote>
  <w:footnote w:type="continuationSeparator" w:id="0">
    <w:p w:rsidR="00743EB1" w:rsidRDefault="00743EB1" w:rsidP="00BD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FA0" w:rsidRDefault="00FF2FA0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3A327360" wp14:editId="3C80FC85">
          <wp:simplePos x="0" y="0"/>
          <wp:positionH relativeFrom="margin">
            <wp:align>left</wp:align>
          </wp:positionH>
          <wp:positionV relativeFrom="paragraph">
            <wp:posOffset>-172085</wp:posOffset>
          </wp:positionV>
          <wp:extent cx="5750560" cy="616585"/>
          <wp:effectExtent l="0" t="0" r="2540" b="0"/>
          <wp:wrapNone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61658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</wp:anchor>
      </w:drawing>
    </w:r>
  </w:p>
  <w:p w:rsidR="00FF2FA0" w:rsidRDefault="00FF2FA0">
    <w:pPr>
      <w:pStyle w:val="Zhlav"/>
    </w:pPr>
  </w:p>
  <w:p w:rsidR="00FF2FA0" w:rsidRDefault="00FF2FA0">
    <w:pPr>
      <w:pStyle w:val="Zhlav"/>
    </w:pPr>
  </w:p>
  <w:tbl>
    <w:tblPr>
      <w:tblStyle w:val="Mkatabulky"/>
      <w:tblW w:w="9640" w:type="dxa"/>
      <w:tblInd w:w="-289" w:type="dxa"/>
      <w:tblLook w:val="04A0" w:firstRow="1" w:lastRow="0" w:firstColumn="1" w:lastColumn="0" w:noHBand="0" w:noVBand="1"/>
    </w:tblPr>
    <w:tblGrid>
      <w:gridCol w:w="1462"/>
      <w:gridCol w:w="5626"/>
      <w:gridCol w:w="2552"/>
    </w:tblGrid>
    <w:tr w:rsidR="00FF2FA0" w:rsidTr="00C4430B">
      <w:trPr>
        <w:trHeight w:val="100"/>
      </w:trPr>
      <w:tc>
        <w:tcPr>
          <w:tcW w:w="1462" w:type="dxa"/>
          <w:vAlign w:val="center"/>
        </w:tcPr>
        <w:p w:rsidR="00FF2FA0" w:rsidRPr="002731B9" w:rsidRDefault="00FF2FA0">
          <w:pPr>
            <w:pStyle w:val="Zhlav"/>
            <w:rPr>
              <w:sz w:val="20"/>
              <w:szCs w:val="20"/>
            </w:rPr>
          </w:pPr>
          <w:r w:rsidRPr="002731B9">
            <w:rPr>
              <w:sz w:val="20"/>
              <w:szCs w:val="20"/>
            </w:rPr>
            <w:t>Stavba</w:t>
          </w:r>
        </w:p>
      </w:tc>
      <w:tc>
        <w:tcPr>
          <w:tcW w:w="8178" w:type="dxa"/>
          <w:gridSpan w:val="2"/>
          <w:vAlign w:val="center"/>
        </w:tcPr>
        <w:p w:rsidR="00FF2FA0" w:rsidRDefault="00FF2FA0" w:rsidP="00B84F47">
          <w:pPr>
            <w:jc w:val="center"/>
            <w:rPr>
              <w:rFonts w:cs="Times New Roman"/>
              <w:b/>
              <w:sz w:val="20"/>
              <w:szCs w:val="20"/>
            </w:rPr>
          </w:pPr>
          <w:r w:rsidRPr="00B84F47">
            <w:rPr>
              <w:rFonts w:cs="Times New Roman"/>
              <w:b/>
              <w:sz w:val="20"/>
              <w:szCs w:val="20"/>
            </w:rPr>
            <w:t>Revitalizace areálu klášterů Český Krumlov</w:t>
          </w:r>
        </w:p>
        <w:p w:rsidR="00FF2FA0" w:rsidRPr="00B84F47" w:rsidRDefault="00FF2FA0" w:rsidP="00B84F47">
          <w:pPr>
            <w:jc w:val="center"/>
            <w:rPr>
              <w:rFonts w:cs="Times New Roman"/>
              <w:b/>
              <w:sz w:val="20"/>
              <w:szCs w:val="20"/>
            </w:rPr>
          </w:pPr>
          <w:r w:rsidRPr="00B84F47">
            <w:rPr>
              <w:rFonts w:cs="Times New Roman"/>
              <w:b/>
              <w:sz w:val="20"/>
              <w:szCs w:val="20"/>
            </w:rPr>
            <w:t>oprava a rekonstrukce areálu bývalého kláštera</w:t>
          </w:r>
          <w:r>
            <w:rPr>
              <w:rFonts w:cs="Times New Roman"/>
              <w:b/>
              <w:sz w:val="20"/>
              <w:szCs w:val="20"/>
            </w:rPr>
            <w:t xml:space="preserve"> minoritů</w:t>
          </w:r>
        </w:p>
        <w:p w:rsidR="00FF2FA0" w:rsidRPr="002731B9" w:rsidRDefault="00FF2FA0">
          <w:pPr>
            <w:pStyle w:val="Zhlav"/>
            <w:rPr>
              <w:sz w:val="20"/>
              <w:szCs w:val="20"/>
            </w:rPr>
          </w:pPr>
        </w:p>
      </w:tc>
    </w:tr>
    <w:tr w:rsidR="00FF2FA0" w:rsidTr="00C4430B">
      <w:trPr>
        <w:trHeight w:val="414"/>
      </w:trPr>
      <w:tc>
        <w:tcPr>
          <w:tcW w:w="1462" w:type="dxa"/>
          <w:vAlign w:val="center"/>
        </w:tcPr>
        <w:p w:rsidR="00FF2FA0" w:rsidRPr="002731B9" w:rsidRDefault="00FF2FA0">
          <w:pPr>
            <w:pStyle w:val="Zhlav"/>
            <w:rPr>
              <w:sz w:val="20"/>
              <w:szCs w:val="20"/>
            </w:rPr>
          </w:pPr>
          <w:r w:rsidRPr="002731B9">
            <w:rPr>
              <w:sz w:val="20"/>
              <w:szCs w:val="20"/>
            </w:rPr>
            <w:t>Předmět</w:t>
          </w:r>
        </w:p>
      </w:tc>
      <w:tc>
        <w:tcPr>
          <w:tcW w:w="5626" w:type="dxa"/>
          <w:vAlign w:val="center"/>
        </w:tcPr>
        <w:p w:rsidR="00FF2FA0" w:rsidRPr="002731B9" w:rsidRDefault="00FF2FA0" w:rsidP="00B84F47">
          <w:pPr>
            <w:pStyle w:val="Zhlav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Zápis z kontrolního dne stavby</w:t>
          </w:r>
        </w:p>
      </w:tc>
      <w:tc>
        <w:tcPr>
          <w:tcW w:w="2552" w:type="dxa"/>
          <w:vAlign w:val="center"/>
        </w:tcPr>
        <w:p w:rsidR="00FF2FA0" w:rsidRPr="002731B9" w:rsidRDefault="00FF2FA0" w:rsidP="007E6FFC">
          <w:pPr>
            <w:pStyle w:val="Zhlav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Dne 14.8.2014</w:t>
          </w:r>
        </w:p>
      </w:tc>
    </w:tr>
  </w:tbl>
  <w:p w:rsidR="00FF2FA0" w:rsidRDefault="00FF2FA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170B2"/>
    <w:multiLevelType w:val="hybridMultilevel"/>
    <w:tmpl w:val="8E70CC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97D89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5584A"/>
    <w:multiLevelType w:val="hybridMultilevel"/>
    <w:tmpl w:val="8E70CC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3C20E0"/>
    <w:multiLevelType w:val="hybridMultilevel"/>
    <w:tmpl w:val="79089B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8F5761"/>
    <w:multiLevelType w:val="hybridMultilevel"/>
    <w:tmpl w:val="6B900F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D011A2"/>
    <w:multiLevelType w:val="hybridMultilevel"/>
    <w:tmpl w:val="B5E6A5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F06CD3"/>
    <w:multiLevelType w:val="hybridMultilevel"/>
    <w:tmpl w:val="2F5406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0B6A4E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24045D"/>
    <w:multiLevelType w:val="hybridMultilevel"/>
    <w:tmpl w:val="96B2B6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8"/>
  </w:num>
  <w:num w:numId="7">
    <w:abstractNumId w:val="2"/>
  </w:num>
  <w:num w:numId="8">
    <w:abstractNumId w:val="0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85F"/>
    <w:rsid w:val="0000402D"/>
    <w:rsid w:val="00010775"/>
    <w:rsid w:val="0003421A"/>
    <w:rsid w:val="00035223"/>
    <w:rsid w:val="0003651C"/>
    <w:rsid w:val="000642BB"/>
    <w:rsid w:val="000652CC"/>
    <w:rsid w:val="000752FB"/>
    <w:rsid w:val="000769FE"/>
    <w:rsid w:val="00080563"/>
    <w:rsid w:val="00084C4B"/>
    <w:rsid w:val="00094F06"/>
    <w:rsid w:val="000A5D52"/>
    <w:rsid w:val="000B168E"/>
    <w:rsid w:val="000B4416"/>
    <w:rsid w:val="000C2066"/>
    <w:rsid w:val="000C66A2"/>
    <w:rsid w:val="000D2A55"/>
    <w:rsid w:val="000E4533"/>
    <w:rsid w:val="000F2ADB"/>
    <w:rsid w:val="0012451E"/>
    <w:rsid w:val="00125BF0"/>
    <w:rsid w:val="00136BF7"/>
    <w:rsid w:val="00157034"/>
    <w:rsid w:val="001D5314"/>
    <w:rsid w:val="001E3728"/>
    <w:rsid w:val="001F4041"/>
    <w:rsid w:val="001F566A"/>
    <w:rsid w:val="001F68BD"/>
    <w:rsid w:val="00227583"/>
    <w:rsid w:val="002301F2"/>
    <w:rsid w:val="002422A0"/>
    <w:rsid w:val="00247EB5"/>
    <w:rsid w:val="00252849"/>
    <w:rsid w:val="00255132"/>
    <w:rsid w:val="00256A93"/>
    <w:rsid w:val="00256E29"/>
    <w:rsid w:val="002731B9"/>
    <w:rsid w:val="002A0096"/>
    <w:rsid w:val="002B3FBD"/>
    <w:rsid w:val="002B40C1"/>
    <w:rsid w:val="002C2A8A"/>
    <w:rsid w:val="002D19BF"/>
    <w:rsid w:val="002E7487"/>
    <w:rsid w:val="003035D7"/>
    <w:rsid w:val="00315FAB"/>
    <w:rsid w:val="00340F21"/>
    <w:rsid w:val="00360020"/>
    <w:rsid w:val="00375F07"/>
    <w:rsid w:val="00384FAE"/>
    <w:rsid w:val="00395FFA"/>
    <w:rsid w:val="003A257C"/>
    <w:rsid w:val="003A286C"/>
    <w:rsid w:val="003A67BF"/>
    <w:rsid w:val="003D316C"/>
    <w:rsid w:val="003D3613"/>
    <w:rsid w:val="003D68DD"/>
    <w:rsid w:val="00402A44"/>
    <w:rsid w:val="00402EAC"/>
    <w:rsid w:val="0041039F"/>
    <w:rsid w:val="004248EA"/>
    <w:rsid w:val="0044553C"/>
    <w:rsid w:val="00450D5C"/>
    <w:rsid w:val="00456EB6"/>
    <w:rsid w:val="00457B49"/>
    <w:rsid w:val="004641BD"/>
    <w:rsid w:val="00472DB3"/>
    <w:rsid w:val="00480B9E"/>
    <w:rsid w:val="004A07EA"/>
    <w:rsid w:val="004B51BC"/>
    <w:rsid w:val="004D1AEF"/>
    <w:rsid w:val="004D3E19"/>
    <w:rsid w:val="004F2088"/>
    <w:rsid w:val="00500D57"/>
    <w:rsid w:val="00501576"/>
    <w:rsid w:val="005017CF"/>
    <w:rsid w:val="00543B0F"/>
    <w:rsid w:val="005C5B37"/>
    <w:rsid w:val="005D6999"/>
    <w:rsid w:val="005E2A4D"/>
    <w:rsid w:val="005E5AB3"/>
    <w:rsid w:val="005F3C6A"/>
    <w:rsid w:val="005F5539"/>
    <w:rsid w:val="00602F5B"/>
    <w:rsid w:val="006065A1"/>
    <w:rsid w:val="006073CD"/>
    <w:rsid w:val="00625870"/>
    <w:rsid w:val="0065244A"/>
    <w:rsid w:val="00686A9C"/>
    <w:rsid w:val="006A3788"/>
    <w:rsid w:val="006A66EF"/>
    <w:rsid w:val="006A7119"/>
    <w:rsid w:val="006A7A44"/>
    <w:rsid w:val="006B0C4C"/>
    <w:rsid w:val="006D0D37"/>
    <w:rsid w:val="006D166F"/>
    <w:rsid w:val="006E3C30"/>
    <w:rsid w:val="006F1AFE"/>
    <w:rsid w:val="006F1DD5"/>
    <w:rsid w:val="006F4D04"/>
    <w:rsid w:val="006F6250"/>
    <w:rsid w:val="0073349C"/>
    <w:rsid w:val="007436A4"/>
    <w:rsid w:val="00743EB1"/>
    <w:rsid w:val="007548C1"/>
    <w:rsid w:val="0075619F"/>
    <w:rsid w:val="0079234D"/>
    <w:rsid w:val="007B419F"/>
    <w:rsid w:val="007C31F4"/>
    <w:rsid w:val="007C4E1E"/>
    <w:rsid w:val="007C747B"/>
    <w:rsid w:val="007D7790"/>
    <w:rsid w:val="007E6FFC"/>
    <w:rsid w:val="007F0C8E"/>
    <w:rsid w:val="00801777"/>
    <w:rsid w:val="008038A7"/>
    <w:rsid w:val="008213C5"/>
    <w:rsid w:val="008234E9"/>
    <w:rsid w:val="0085354E"/>
    <w:rsid w:val="008768EE"/>
    <w:rsid w:val="0087710B"/>
    <w:rsid w:val="00893D00"/>
    <w:rsid w:val="008B7265"/>
    <w:rsid w:val="008D0DFD"/>
    <w:rsid w:val="008D22F5"/>
    <w:rsid w:val="008E0309"/>
    <w:rsid w:val="008F53B3"/>
    <w:rsid w:val="00911980"/>
    <w:rsid w:val="00912B00"/>
    <w:rsid w:val="009168D2"/>
    <w:rsid w:val="00964975"/>
    <w:rsid w:val="009706D2"/>
    <w:rsid w:val="009758F2"/>
    <w:rsid w:val="00977303"/>
    <w:rsid w:val="009A0EAE"/>
    <w:rsid w:val="009A5D68"/>
    <w:rsid w:val="009B19B1"/>
    <w:rsid w:val="009E7EF0"/>
    <w:rsid w:val="00A015F6"/>
    <w:rsid w:val="00A12941"/>
    <w:rsid w:val="00A213AD"/>
    <w:rsid w:val="00A3780A"/>
    <w:rsid w:val="00A4185F"/>
    <w:rsid w:val="00A61DD4"/>
    <w:rsid w:val="00A62CEE"/>
    <w:rsid w:val="00A67E58"/>
    <w:rsid w:val="00A84FFD"/>
    <w:rsid w:val="00A965F5"/>
    <w:rsid w:val="00AA2FAE"/>
    <w:rsid w:val="00AA4F06"/>
    <w:rsid w:val="00AA7506"/>
    <w:rsid w:val="00AB2485"/>
    <w:rsid w:val="00AC067C"/>
    <w:rsid w:val="00AC2EC2"/>
    <w:rsid w:val="00B63B69"/>
    <w:rsid w:val="00B66DED"/>
    <w:rsid w:val="00B84F47"/>
    <w:rsid w:val="00B90B7C"/>
    <w:rsid w:val="00BB1BB6"/>
    <w:rsid w:val="00BC6369"/>
    <w:rsid w:val="00BD0FE0"/>
    <w:rsid w:val="00BD6C0A"/>
    <w:rsid w:val="00BD732A"/>
    <w:rsid w:val="00BE1EB2"/>
    <w:rsid w:val="00BF006E"/>
    <w:rsid w:val="00BF25B8"/>
    <w:rsid w:val="00BF2BDF"/>
    <w:rsid w:val="00C275CD"/>
    <w:rsid w:val="00C40ED3"/>
    <w:rsid w:val="00C4430B"/>
    <w:rsid w:val="00C708F7"/>
    <w:rsid w:val="00C91047"/>
    <w:rsid w:val="00CD7243"/>
    <w:rsid w:val="00D1522F"/>
    <w:rsid w:val="00D170EB"/>
    <w:rsid w:val="00D20932"/>
    <w:rsid w:val="00D27E77"/>
    <w:rsid w:val="00D3325B"/>
    <w:rsid w:val="00D65C25"/>
    <w:rsid w:val="00D91DF4"/>
    <w:rsid w:val="00DB0F7C"/>
    <w:rsid w:val="00DD410E"/>
    <w:rsid w:val="00DE19C5"/>
    <w:rsid w:val="00DE25DA"/>
    <w:rsid w:val="00DE3B0B"/>
    <w:rsid w:val="00DE5954"/>
    <w:rsid w:val="00E006A3"/>
    <w:rsid w:val="00E0586D"/>
    <w:rsid w:val="00E10302"/>
    <w:rsid w:val="00E169BE"/>
    <w:rsid w:val="00E32027"/>
    <w:rsid w:val="00E40011"/>
    <w:rsid w:val="00E45612"/>
    <w:rsid w:val="00E53C95"/>
    <w:rsid w:val="00E5701D"/>
    <w:rsid w:val="00E600E0"/>
    <w:rsid w:val="00E61A19"/>
    <w:rsid w:val="00E81D56"/>
    <w:rsid w:val="00ED1630"/>
    <w:rsid w:val="00ED1B4D"/>
    <w:rsid w:val="00ED2385"/>
    <w:rsid w:val="00ED7BEE"/>
    <w:rsid w:val="00EF5DED"/>
    <w:rsid w:val="00F015C8"/>
    <w:rsid w:val="00F168B3"/>
    <w:rsid w:val="00F24FD6"/>
    <w:rsid w:val="00F422CC"/>
    <w:rsid w:val="00F5182D"/>
    <w:rsid w:val="00F53B58"/>
    <w:rsid w:val="00F54A86"/>
    <w:rsid w:val="00F606F2"/>
    <w:rsid w:val="00F96C60"/>
    <w:rsid w:val="00FD22F5"/>
    <w:rsid w:val="00FD7AB1"/>
    <w:rsid w:val="00FF0A5C"/>
    <w:rsid w:val="00FF2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1E948B2-6129-453D-83A5-F69EF7D6B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53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BD0FE0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BD0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D0FE0"/>
  </w:style>
  <w:style w:type="paragraph" w:styleId="Zpat">
    <w:name w:val="footer"/>
    <w:basedOn w:val="Normln"/>
    <w:link w:val="ZpatChar"/>
    <w:uiPriority w:val="99"/>
    <w:unhideWhenUsed/>
    <w:rsid w:val="00BD0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0FE0"/>
  </w:style>
  <w:style w:type="paragraph" w:styleId="Odstavecseseznamem">
    <w:name w:val="List Paragraph"/>
    <w:basedOn w:val="Normln"/>
    <w:uiPriority w:val="99"/>
    <w:qFormat/>
    <w:rsid w:val="00FF0A5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D7B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7B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sacek@seznam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novakpave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aterina.slavikova@mu.ckrumlov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10</Pages>
  <Words>2962</Words>
  <Characters>17481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2014-05-07T15:02:00Z</cp:lastPrinted>
  <dcterms:created xsi:type="dcterms:W3CDTF">2014-08-17T11:40:00Z</dcterms:created>
  <dcterms:modified xsi:type="dcterms:W3CDTF">2015-08-15T07:20:00Z</dcterms:modified>
</cp:coreProperties>
</file>